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187E0C" w:rsidRDefault="00187E0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187E0C" w:rsidRDefault="00187E0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lengkap</w:t>
            </w:r>
            <w:proofErr w:type="gramEnd"/>
            <w:r>
              <w:t>; utuh; bulat; sempurna.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pendidikan</w:t>
            </w:r>
            <w:proofErr w:type="gramEnd"/>
            <w:r>
              <w:t>.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konseptual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kriteria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187E0C" w:rsidRDefault="00187E0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metodologi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pengendali</w:t>
            </w:r>
            <w:proofErr w:type="gramEnd"/>
            <w:r>
              <w:t xml:space="preserve"> tingkah laku yang sesuai dan berterima.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187E0C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187E0C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derungan</w:t>
            </w:r>
            <w:proofErr w:type="gramEnd"/>
            <w:r>
              <w:t>.</w:t>
            </w:r>
          </w:p>
          <w:p w:rsidR="00BE098E" w:rsidRDefault="00BE098E" w:rsidP="00187E0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187E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187E0C" w:rsidRDefault="00187E0C" w:rsidP="00BE098E">
      <w:pPr>
        <w:pStyle w:val="ListParagraph"/>
        <w:ind w:left="360"/>
      </w:pPr>
    </w:p>
    <w:p w:rsidR="00187E0C" w:rsidRDefault="00187E0C" w:rsidP="00BE098E">
      <w:pPr>
        <w:pStyle w:val="ListParagraph"/>
        <w:ind w:left="360"/>
      </w:pPr>
    </w:p>
    <w:p w:rsidR="00187E0C" w:rsidRDefault="00187E0C" w:rsidP="00BE098E">
      <w:pPr>
        <w:pStyle w:val="ListParagraph"/>
        <w:ind w:left="360"/>
      </w:pPr>
      <w:bookmarkStart w:id="0" w:name="_GoBack"/>
      <w:bookmarkEnd w:id="0"/>
    </w:p>
    <w:p w:rsidR="00187E0C" w:rsidRDefault="00187E0C" w:rsidP="00BE098E">
      <w:pPr>
        <w:pStyle w:val="ListParagraph"/>
        <w:ind w:left="360"/>
      </w:pPr>
    </w:p>
    <w:sectPr w:rsidR="00187E0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87E0C"/>
    <w:rsid w:val="0042167F"/>
    <w:rsid w:val="00924DF5"/>
    <w:rsid w:val="00BE098E"/>
    <w:rsid w:val="00C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8EA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87E0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1109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2020-09-24T03:36:00Z</dcterms:created>
  <dcterms:modified xsi:type="dcterms:W3CDTF">2020-09-24T03:36:00Z</dcterms:modified>
</cp:coreProperties>
</file>