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agamis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</w:t>
      </w:r>
      <w:r w:rsidR="0003430C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03430C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03430C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____</w:t>
      </w:r>
      <w:r w:rsidR="0003430C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03430C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Lelah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03430C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03430C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r w:rsidR="0003430C">
        <w:rPr>
          <w:rFonts w:ascii="Cambria" w:hAnsi="Cambria" w:cs="Cambria"/>
          <w:color w:val="auto"/>
          <w:sz w:val="23"/>
          <w:szCs w:val="23"/>
          <w:lang w:val="id-ID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03430C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Hakekat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03430C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Idulfitri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Masjid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03430C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03430C">
        <w:rPr>
          <w:rFonts w:ascii="Cambria" w:hAnsi="Cambria" w:cs="Cambria"/>
          <w:color w:val="auto"/>
          <w:sz w:val="23"/>
          <w:szCs w:val="23"/>
          <w:lang w:val="id-ID"/>
        </w:rPr>
        <w:t>Ajektif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Analisis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03430C">
        <w:rPr>
          <w:rFonts w:ascii="Cambria" w:hAnsi="Cambria" w:cs="Cambria"/>
          <w:color w:val="auto"/>
          <w:sz w:val="23"/>
          <w:szCs w:val="23"/>
          <w:lang w:val="id-ID"/>
        </w:rPr>
        <w:t>Aborsi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r w:rsidR="0003430C">
        <w:rPr>
          <w:rFonts w:ascii="Cambria" w:hAnsi="Cambria" w:cs="Cambria"/>
          <w:color w:val="auto"/>
          <w:sz w:val="23"/>
          <w:szCs w:val="23"/>
          <w:lang w:val="id-ID"/>
        </w:rPr>
        <w:t>Almari</w:t>
      </w:r>
      <w:r w:rsidR="00DD111A">
        <w:rPr>
          <w:rFonts w:ascii="Cambria" w:hAnsi="Cambria" w:cs="Cambria"/>
          <w:color w:val="auto"/>
          <w:sz w:val="23"/>
          <w:szCs w:val="23"/>
        </w:rPr>
        <w:t>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</w:t>
      </w:r>
      <w:r w:rsidR="0003430C">
        <w:rPr>
          <w:rFonts w:ascii="Cambria" w:hAnsi="Cambria" w:cs="Cambria"/>
          <w:color w:val="auto"/>
          <w:sz w:val="23"/>
          <w:szCs w:val="23"/>
          <w:lang w:val="id-ID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Idra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Binatu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Beterbangan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Perangko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03430C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03430C">
        <w:rPr>
          <w:rFonts w:ascii="Cambria" w:hAnsi="Cambria" w:cs="Cambria"/>
          <w:color w:val="auto"/>
          <w:sz w:val="23"/>
          <w:szCs w:val="23"/>
          <w:lang w:val="id-ID"/>
        </w:rPr>
        <w:t>Elit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Karir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Lembab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Tampak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Orisinal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03430C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Kedaluarsa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03430C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Supir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Teoretis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Telanjur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03430C">
        <w:rPr>
          <w:rFonts w:ascii="Cambria" w:hAnsi="Cambria" w:cs="Cambria"/>
          <w:color w:val="auto"/>
          <w:sz w:val="23"/>
          <w:szCs w:val="23"/>
          <w:lang w:val="id-ID"/>
        </w:rPr>
        <w:t>Saklar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Saraf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Urin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Surban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3430C">
        <w:rPr>
          <w:rFonts w:ascii="Times New Roman" w:hAnsi="Times New Roman" w:cs="Times New Roman"/>
          <w:color w:val="auto"/>
          <w:sz w:val="23"/>
          <w:szCs w:val="23"/>
          <w:lang w:val="id-ID"/>
        </w:rPr>
        <w:t>Wali Kota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  <w:bookmarkStart w:id="0" w:name="_GoBack"/>
      <w:bookmarkEnd w:id="0"/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EDC" w:rsidRDefault="00B52EDC">
      <w:r>
        <w:separator/>
      </w:r>
    </w:p>
  </w:endnote>
  <w:endnote w:type="continuationSeparator" w:id="0">
    <w:p w:rsidR="00B52EDC" w:rsidRDefault="00B52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52EDC">
    <w:pPr>
      <w:pStyle w:val="Footer"/>
    </w:pPr>
  </w:p>
  <w:p w:rsidR="00941E77" w:rsidRDefault="00B52E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EDC" w:rsidRDefault="00B52EDC">
      <w:r>
        <w:separator/>
      </w:r>
    </w:p>
  </w:footnote>
  <w:footnote w:type="continuationSeparator" w:id="0">
    <w:p w:rsidR="00B52EDC" w:rsidRDefault="00B52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04E05"/>
    <w:rsid w:val="0003430C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B52EDC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2020-09-25T02:38:00Z</dcterms:created>
  <dcterms:modified xsi:type="dcterms:W3CDTF">2020-09-25T02:38:00Z</dcterms:modified>
</cp:coreProperties>
</file>