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66F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E8CC7A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9D375E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05E2576" w14:textId="63E64097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1348CC88" w14:textId="6ADB318E" w:rsidR="0022141C" w:rsidRDefault="0022141C" w:rsidP="0022141C">
      <w:pPr>
        <w:pStyle w:val="ListParagraph"/>
        <w:rPr>
          <w:rFonts w:ascii="Minion Pro" w:hAnsi="Minion Pro"/>
        </w:rPr>
      </w:pPr>
    </w:p>
    <w:p w14:paraId="737C8692" w14:textId="77777777" w:rsidR="0022141C" w:rsidRPr="00172281" w:rsidRDefault="0022141C" w:rsidP="0022141C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0" w:name="_Toc459583510"/>
      <w:r w:rsidRPr="00172281">
        <w:rPr>
          <w:rFonts w:ascii="Times New Roman" w:hAnsi="Times New Roman" w:cs="Times New Roman"/>
          <w:b/>
          <w:color w:val="auto"/>
          <w:sz w:val="24"/>
        </w:rPr>
        <w:t>ABSTRAK</w:t>
      </w:r>
      <w:bookmarkEnd w:id="0"/>
    </w:p>
    <w:p w14:paraId="0B437625" w14:textId="77777777" w:rsidR="0022141C" w:rsidRPr="00172281" w:rsidRDefault="0022141C" w:rsidP="0022141C"/>
    <w:p w14:paraId="36181A85" w14:textId="77777777" w:rsidR="0022141C" w:rsidRPr="00172281" w:rsidRDefault="0022141C" w:rsidP="0022141C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Cs w:val="24"/>
        </w:rPr>
      </w:pPr>
      <w:r w:rsidRPr="00172281">
        <w:rPr>
          <w:rFonts w:ascii="Times New Roman" w:hAnsi="Times New Roman" w:cs="Times New Roman"/>
          <w:szCs w:val="24"/>
        </w:rPr>
        <w:t xml:space="preserve">Paramita, Anisa </w:t>
      </w:r>
      <w:proofErr w:type="spellStart"/>
      <w:r w:rsidRPr="00172281">
        <w:rPr>
          <w:rFonts w:ascii="Times New Roman" w:hAnsi="Times New Roman" w:cs="Times New Roman"/>
          <w:szCs w:val="24"/>
        </w:rPr>
        <w:t>G</w:t>
      </w:r>
      <w:r>
        <w:rPr>
          <w:rFonts w:ascii="Times New Roman" w:hAnsi="Times New Roman" w:cs="Times New Roman"/>
          <w:szCs w:val="24"/>
        </w:rPr>
        <w:t>aluh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Mayang</w:t>
      </w:r>
      <w:proofErr w:type="spellEnd"/>
      <w:r>
        <w:rPr>
          <w:rFonts w:ascii="Times New Roman" w:hAnsi="Times New Roman" w:cs="Times New Roman"/>
          <w:szCs w:val="24"/>
        </w:rPr>
        <w:t>. 2016620002. 2020. “</w:t>
      </w:r>
      <w:proofErr w:type="spellStart"/>
      <w:r>
        <w:rPr>
          <w:rFonts w:ascii="Times New Roman" w:hAnsi="Times New Roman" w:cs="Times New Roman"/>
          <w:szCs w:val="24"/>
        </w:rPr>
        <w:t>Budaya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dalam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Karya</w:t>
      </w:r>
      <w:proofErr w:type="spellEnd"/>
      <w:r>
        <w:rPr>
          <w:rFonts w:ascii="Times New Roman" w:hAnsi="Times New Roman" w:cs="Times New Roman"/>
          <w:szCs w:val="24"/>
        </w:rPr>
        <w:t xml:space="preserve"> P. A. </w:t>
      </w:r>
      <w:r w:rsidRPr="00172281">
        <w:rPr>
          <w:rFonts w:ascii="Times New Roman" w:hAnsi="Times New Roman" w:cs="Times New Roman"/>
          <w:szCs w:val="24"/>
        </w:rPr>
        <w:t xml:space="preserve">Work </w:t>
      </w:r>
      <w:proofErr w:type="spellStart"/>
      <w:r w:rsidRPr="00172281">
        <w:rPr>
          <w:rFonts w:ascii="Times New Roman" w:hAnsi="Times New Roman" w:cs="Times New Roman"/>
          <w:szCs w:val="24"/>
        </w:rPr>
        <w:t>denga</w:t>
      </w:r>
      <w:r>
        <w:rPr>
          <w:rFonts w:ascii="Times New Roman" w:hAnsi="Times New Roman" w:cs="Times New Roman"/>
          <w:szCs w:val="24"/>
        </w:rPr>
        <w:t>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Pendekatan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Antropologi</w:t>
      </w:r>
      <w:proofErr w:type="spellEnd"/>
      <w:r>
        <w:rPr>
          <w:rFonts w:ascii="Times New Roman" w:hAnsi="Times New Roman" w:cs="Times New Roman"/>
          <w:szCs w:val="24"/>
        </w:rPr>
        <w:t xml:space="preserve"> Sastra”</w:t>
      </w:r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Skripsi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Program </w:t>
      </w:r>
      <w:proofErr w:type="spellStart"/>
      <w:r w:rsidRPr="00172281">
        <w:rPr>
          <w:rFonts w:ascii="Times New Roman" w:hAnsi="Times New Roman" w:cs="Times New Roman"/>
          <w:szCs w:val="24"/>
        </w:rPr>
        <w:t>Studi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Sastra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Universitas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Dr. </w:t>
      </w:r>
      <w:proofErr w:type="spellStart"/>
      <w:r w:rsidRPr="00172281">
        <w:rPr>
          <w:rFonts w:ascii="Times New Roman" w:hAnsi="Times New Roman" w:cs="Times New Roman"/>
          <w:szCs w:val="24"/>
        </w:rPr>
        <w:t>Soetomo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Dosen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Pembimbing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Dra. </w:t>
      </w:r>
      <w:proofErr w:type="spellStart"/>
      <w:r w:rsidRPr="00172281">
        <w:rPr>
          <w:rFonts w:ascii="Times New Roman" w:hAnsi="Times New Roman" w:cs="Times New Roman"/>
          <w:szCs w:val="24"/>
        </w:rPr>
        <w:t>Cicilia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Tantri </w:t>
      </w:r>
      <w:proofErr w:type="spellStart"/>
      <w:r w:rsidRPr="00172281">
        <w:rPr>
          <w:rFonts w:ascii="Times New Roman" w:hAnsi="Times New Roman" w:cs="Times New Roman"/>
          <w:szCs w:val="24"/>
        </w:rPr>
        <w:t>Suryawati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M.Pd</w:t>
      </w:r>
      <w:proofErr w:type="spellEnd"/>
      <w:r w:rsidRPr="00172281">
        <w:rPr>
          <w:rFonts w:ascii="Times New Roman" w:hAnsi="Times New Roman" w:cs="Times New Roman"/>
          <w:szCs w:val="24"/>
        </w:rPr>
        <w:t>.</w:t>
      </w:r>
    </w:p>
    <w:p w14:paraId="55BE392E" w14:textId="77777777" w:rsidR="0022141C" w:rsidRPr="00172281" w:rsidRDefault="0022141C" w:rsidP="0022141C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Cs w:val="24"/>
        </w:rPr>
      </w:pPr>
    </w:p>
    <w:p w14:paraId="7DA483E2" w14:textId="77777777" w:rsidR="0022141C" w:rsidRPr="00172281" w:rsidRDefault="0022141C" w:rsidP="0022141C">
      <w:p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172281">
        <w:rPr>
          <w:rFonts w:ascii="Times New Roman" w:hAnsi="Times New Roman" w:cs="Times New Roman"/>
          <w:b/>
          <w:szCs w:val="24"/>
        </w:rPr>
        <w:t xml:space="preserve">Kata </w:t>
      </w:r>
      <w:proofErr w:type="spellStart"/>
      <w:r w:rsidRPr="00172281">
        <w:rPr>
          <w:rFonts w:ascii="Times New Roman" w:hAnsi="Times New Roman" w:cs="Times New Roman"/>
          <w:b/>
          <w:szCs w:val="24"/>
        </w:rPr>
        <w:t>Kunci</w:t>
      </w:r>
      <w:proofErr w:type="spellEnd"/>
      <w:r w:rsidRPr="00172281">
        <w:rPr>
          <w:rFonts w:ascii="Times New Roman" w:hAnsi="Times New Roman" w:cs="Times New Roman"/>
          <w:b/>
          <w:szCs w:val="24"/>
        </w:rPr>
        <w:t xml:space="preserve">: </w:t>
      </w:r>
      <w:proofErr w:type="spellStart"/>
      <w:r w:rsidRPr="00172281">
        <w:rPr>
          <w:rFonts w:ascii="Times New Roman" w:hAnsi="Times New Roman" w:cs="Times New Roman"/>
          <w:b/>
          <w:szCs w:val="24"/>
        </w:rPr>
        <w:t>Antropologi</w:t>
      </w:r>
      <w:proofErr w:type="spellEnd"/>
      <w:r w:rsidRPr="00172281">
        <w:rPr>
          <w:rFonts w:ascii="Times New Roman" w:hAnsi="Times New Roman" w:cs="Times New Roman"/>
          <w:b/>
          <w:szCs w:val="24"/>
        </w:rPr>
        <w:t xml:space="preserve"> sastra;</w:t>
      </w:r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b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b/>
          <w:szCs w:val="24"/>
        </w:rPr>
        <w:t>;</w:t>
      </w:r>
      <w:r w:rsidRPr="00172281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b/>
          <w:i/>
          <w:szCs w:val="24"/>
        </w:rPr>
        <w:t>omotenashi</w:t>
      </w:r>
      <w:proofErr w:type="spellEnd"/>
    </w:p>
    <w:p w14:paraId="2B645DB4" w14:textId="77777777" w:rsidR="0022141C" w:rsidRPr="00172281" w:rsidRDefault="0022141C" w:rsidP="0022141C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14:paraId="446B8BBF" w14:textId="77777777" w:rsidR="0022141C" w:rsidRDefault="0022141C" w:rsidP="0022141C">
      <w:pPr>
        <w:ind w:firstLine="567"/>
        <w:jc w:val="both"/>
        <w:rPr>
          <w:rFonts w:ascii="Times New Roman" w:hAnsi="Times New Roman" w:cs="Times New Roman"/>
          <w:szCs w:val="24"/>
        </w:rPr>
      </w:pPr>
      <w:proofErr w:type="spellStart"/>
      <w:r w:rsidRPr="00172281">
        <w:rPr>
          <w:rFonts w:ascii="Times New Roman" w:hAnsi="Times New Roman" w:cs="Times New Roman"/>
          <w:szCs w:val="24"/>
        </w:rPr>
        <w:t>Penelitian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ini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membahas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tentang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dalam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karya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P. A. Work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pendekatan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antropologi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sastra</w:t>
      </w:r>
      <w:r w:rsidRPr="00172281">
        <w:rPr>
          <w:rFonts w:ascii="Times New Roman" w:hAnsi="Times New Roman" w:cs="Times New Roman"/>
          <w:b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menceritakan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tentang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kehidupan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sehari-hari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tokoh-tokohnya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1"/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dalam</w:t>
      </w:r>
      <w:proofErr w:type="spellEnd"/>
      <w:r w:rsidRPr="00F0593D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menjalankan</w:t>
      </w:r>
      <w:commentRangeEnd w:id="1"/>
      <w:proofErr w:type="spellEnd"/>
      <w:r>
        <w:rPr>
          <w:rStyle w:val="CommentReference"/>
        </w:rPr>
        <w:commentReference w:id="1"/>
      </w:r>
      <w:r w:rsidRPr="00172281"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i/>
          <w:szCs w:val="24"/>
        </w:rPr>
        <w:t>ryokan</w:t>
      </w:r>
      <w:r w:rsidRPr="00172281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r w:rsidRPr="00172281">
        <w:rPr>
          <w:rFonts w:ascii="Times New Roman" w:hAnsi="Times New Roman" w:cs="Times New Roman"/>
          <w:i/>
          <w:szCs w:val="24"/>
        </w:rPr>
        <w:t>anime</w:t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merupakan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karya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sastra yang </w:t>
      </w:r>
      <w:proofErr w:type="spellStart"/>
      <w:r w:rsidRPr="00172281">
        <w:rPr>
          <w:rFonts w:ascii="Times New Roman" w:hAnsi="Times New Roman" w:cs="Times New Roman"/>
          <w:szCs w:val="24"/>
        </w:rPr>
        <w:t>populer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commentRangeStart w:id="2"/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karena</w:t>
      </w:r>
      <w:commentRangeEnd w:id="2"/>
      <w:proofErr w:type="spellEnd"/>
      <w:r>
        <w:rPr>
          <w:rStyle w:val="CommentReference"/>
        </w:rPr>
        <w:commentReference w:id="2"/>
      </w:r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3"/>
      <w:r w:rsidRPr="00F0593D">
        <w:rPr>
          <w:rFonts w:ascii="Times New Roman" w:hAnsi="Times New Roman" w:cs="Times New Roman"/>
          <w:szCs w:val="24"/>
          <w:highlight w:val="green"/>
        </w:rPr>
        <w:t xml:space="preserve">di </w:t>
      </w:r>
      <w:proofErr w:type="spellStart"/>
      <w:r w:rsidRPr="00F0593D">
        <w:rPr>
          <w:rFonts w:ascii="Times New Roman" w:hAnsi="Times New Roman" w:cs="Times New Roman"/>
          <w:szCs w:val="24"/>
          <w:highlight w:val="green"/>
        </w:rPr>
        <w:t>dalamnya</w:t>
      </w:r>
      <w:commentRangeEnd w:id="3"/>
      <w:proofErr w:type="spellEnd"/>
      <w:r>
        <w:rPr>
          <w:rStyle w:val="CommentReference"/>
        </w:rPr>
        <w:commentReference w:id="3"/>
      </w:r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4"/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memasukkan</w:t>
      </w:r>
      <w:commentRangeEnd w:id="4"/>
      <w:proofErr w:type="spellEnd"/>
      <w:r>
        <w:rPr>
          <w:rStyle w:val="CommentReference"/>
        </w:rPr>
        <w:commentReference w:id="4"/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unsur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5"/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adanya</w:t>
      </w:r>
      <w:proofErr w:type="spellEnd"/>
      <w:r w:rsidRPr="00F0593D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F0593D">
        <w:rPr>
          <w:rFonts w:ascii="Times New Roman" w:hAnsi="Times New Roman" w:cs="Times New Roman"/>
          <w:szCs w:val="24"/>
          <w:highlight w:val="yellow"/>
        </w:rPr>
        <w:t>hal</w:t>
      </w:r>
      <w:commentRangeEnd w:id="5"/>
      <w:proofErr w:type="spellEnd"/>
      <w:r>
        <w:rPr>
          <w:rStyle w:val="CommentReference"/>
        </w:rPr>
        <w:commentReference w:id="5"/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tersebut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peneliti</w:t>
      </w:r>
      <w:r>
        <w:rPr>
          <w:rFonts w:ascii="Times New Roman" w:hAnsi="Times New Roman" w:cs="Times New Roman"/>
          <w:szCs w:val="24"/>
        </w:rPr>
        <w:t>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merumuskan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bagaimana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kandungan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perwujudan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dalam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sesuai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masyarakat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Adapun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tujuan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dari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penelitian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ini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mendeskripsikan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kandungan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perwujudan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dalam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sesuai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masyarakat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commentRangeStart w:id="6"/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Untuk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 xml:space="preserve"> </w:t>
      </w:r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menyelesaikan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 xml:space="preserve"> </w:t>
      </w:r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permasalahan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 xml:space="preserve"> </w:t>
      </w:r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tersebut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>,</w:t>
      </w:r>
      <w:commentRangeEnd w:id="6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Penelitian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teori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Antropologi</w:t>
      </w:r>
      <w:proofErr w:type="spellEnd"/>
      <w:r>
        <w:rPr>
          <w:rFonts w:ascii="Times New Roman" w:hAnsi="Times New Roman" w:cs="Times New Roman"/>
          <w:szCs w:val="24"/>
        </w:rPr>
        <w:t xml:space="preserve"> Sastra yang </w:t>
      </w:r>
      <w:proofErr w:type="spellStart"/>
      <w:r>
        <w:rPr>
          <w:rFonts w:ascii="Times New Roman" w:hAnsi="Times New Roman" w:cs="Times New Roman"/>
          <w:szCs w:val="24"/>
        </w:rPr>
        <w:t>didalamnya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teori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mengenai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Folklor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Jepang</w:t>
      </w:r>
      <w:proofErr w:type="spellEnd"/>
      <w:r>
        <w:rPr>
          <w:rFonts w:ascii="Times New Roman" w:hAnsi="Times New Roman" w:cs="Times New Roman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Cs w:val="24"/>
        </w:rPr>
        <w:t>teori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4"/>
        </w:rPr>
        <w:t>O</w:t>
      </w:r>
      <w:r w:rsidRPr="00C67128">
        <w:rPr>
          <w:rFonts w:ascii="Times New Roman" w:hAnsi="Times New Roman" w:cs="Times New Roman"/>
          <w:i/>
          <w:szCs w:val="24"/>
        </w:rPr>
        <w:t>motenashi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didalamnya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terdapat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bentuk-bentuk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C67128">
        <w:rPr>
          <w:rFonts w:ascii="Times New Roman" w:hAnsi="Times New Roman" w:cs="Times New Roman"/>
          <w:i/>
          <w:szCs w:val="24"/>
        </w:rPr>
        <w:t>omotenashi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Penelitian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ini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menggunakan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metode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penelitian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kualitatif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Sumber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Cs w:val="24"/>
        </w:rPr>
        <w:t>utama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Pr="00172281">
        <w:rPr>
          <w:rFonts w:ascii="Times New Roman" w:hAnsi="Times New Roman" w:cs="Times New Roman"/>
          <w:szCs w:val="24"/>
        </w:rPr>
        <w:t>digunakan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7"/>
      <w:proofErr w:type="spellStart"/>
      <w:r w:rsidRPr="0088018F">
        <w:rPr>
          <w:rFonts w:ascii="Times New Roman" w:hAnsi="Times New Roman" w:cs="Times New Roman"/>
          <w:szCs w:val="24"/>
          <w:highlight w:val="yellow"/>
        </w:rPr>
        <w:t>untuk</w:t>
      </w:r>
      <w:proofErr w:type="spellEnd"/>
      <w:r w:rsidRPr="0088018F">
        <w:rPr>
          <w:rFonts w:ascii="Times New Roman" w:hAnsi="Times New Roman" w:cs="Times New Roman"/>
          <w:szCs w:val="24"/>
          <w:highlight w:val="yellow"/>
        </w:rPr>
        <w:t xml:space="preserve"> data </w:t>
      </w:r>
      <w:proofErr w:type="spellStart"/>
      <w:r w:rsidRPr="0088018F">
        <w:rPr>
          <w:rFonts w:ascii="Times New Roman" w:hAnsi="Times New Roman" w:cs="Times New Roman"/>
          <w:szCs w:val="24"/>
          <w:highlight w:val="yellow"/>
        </w:rPr>
        <w:t>utama</w:t>
      </w:r>
      <w:proofErr w:type="spellEnd"/>
      <w:r w:rsidRPr="0088018F">
        <w:rPr>
          <w:rFonts w:ascii="Times New Roman" w:hAnsi="Times New Roman" w:cs="Times New Roman"/>
          <w:szCs w:val="24"/>
          <w:highlight w:val="yellow"/>
        </w:rPr>
        <w:t xml:space="preserve"> </w:t>
      </w:r>
      <w:proofErr w:type="spellStart"/>
      <w:r w:rsidRPr="0088018F">
        <w:rPr>
          <w:rFonts w:ascii="Times New Roman" w:hAnsi="Times New Roman" w:cs="Times New Roman"/>
          <w:szCs w:val="24"/>
          <w:highlight w:val="yellow"/>
        </w:rPr>
        <w:t>menggunakan</w:t>
      </w:r>
      <w:commentRangeEnd w:id="7"/>
      <w:proofErr w:type="spellEnd"/>
      <w:r>
        <w:rPr>
          <w:rStyle w:val="CommentReference"/>
        </w:rPr>
        <w:commentReference w:id="7"/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komik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jilid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1 dan </w:t>
      </w:r>
      <w:proofErr w:type="spellStart"/>
      <w:r w:rsidRPr="00172281">
        <w:rPr>
          <w:rFonts w:ascii="Times New Roman" w:hAnsi="Times New Roman" w:cs="Times New Roman"/>
          <w:szCs w:val="24"/>
        </w:rPr>
        <w:t>jilid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8"/>
      <w:r w:rsidRPr="00172281">
        <w:rPr>
          <w:rFonts w:ascii="Times New Roman" w:hAnsi="Times New Roman" w:cs="Times New Roman"/>
          <w:szCs w:val="24"/>
        </w:rPr>
        <w:t>2</w:t>
      </w:r>
      <w:commentRangeEnd w:id="8"/>
      <w:r>
        <w:rPr>
          <w:rStyle w:val="CommentReference"/>
        </w:rPr>
        <w:commentReference w:id="8"/>
      </w:r>
      <w:r>
        <w:rPr>
          <w:rFonts w:ascii="Times New Roman" w:hAnsi="Times New Roman" w:cs="Times New Roman"/>
          <w:szCs w:val="24"/>
        </w:rPr>
        <w:t xml:space="preserve">, </w:t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serta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018F">
        <w:rPr>
          <w:rFonts w:ascii="Times New Roman" w:hAnsi="Times New Roman" w:cs="Times New Roman"/>
          <w:color w:val="FF0000"/>
          <w:szCs w:val="24"/>
        </w:rPr>
        <w:t>sumber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szCs w:val="24"/>
        </w:rPr>
        <w:t xml:space="preserve">data </w:t>
      </w:r>
      <w:proofErr w:type="spellStart"/>
      <w:r w:rsidRPr="00172281">
        <w:rPr>
          <w:rFonts w:ascii="Times New Roman" w:hAnsi="Times New Roman" w:cs="Times New Roman"/>
          <w:szCs w:val="24"/>
        </w:rPr>
        <w:t>pendukung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8018F">
        <w:rPr>
          <w:rFonts w:ascii="Times New Roman" w:hAnsi="Times New Roman" w:cs="Times New Roman"/>
          <w:color w:val="FF0000"/>
          <w:szCs w:val="24"/>
        </w:rPr>
        <w:t>yaitu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 xml:space="preserve"> </w:t>
      </w:r>
      <w:commentRangeStart w:id="9"/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menggunakan</w:t>
      </w:r>
      <w:commentRangeEnd w:id="9"/>
      <w:proofErr w:type="spellEnd"/>
      <w:r>
        <w:rPr>
          <w:rStyle w:val="CommentReference"/>
        </w:rPr>
        <w:commentReference w:id="9"/>
      </w:r>
      <w:r w:rsidRPr="00172281"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i/>
          <w:szCs w:val="24"/>
        </w:rPr>
        <w:t xml:space="preserve">anime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episode 1 </w:t>
      </w:r>
      <w:proofErr w:type="spellStart"/>
      <w:r w:rsidRPr="00172281">
        <w:rPr>
          <w:rFonts w:ascii="Times New Roman" w:hAnsi="Times New Roman" w:cs="Times New Roman"/>
          <w:szCs w:val="24"/>
        </w:rPr>
        <w:t>sampai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episode </w:t>
      </w:r>
      <w:commentRangeStart w:id="10"/>
      <w:r w:rsidRPr="00172281">
        <w:rPr>
          <w:rFonts w:ascii="Times New Roman" w:hAnsi="Times New Roman" w:cs="Times New Roman"/>
          <w:szCs w:val="24"/>
        </w:rPr>
        <w:t>5</w:t>
      </w:r>
      <w:commentRangeEnd w:id="10"/>
      <w:r>
        <w:rPr>
          <w:rStyle w:val="CommentReference"/>
        </w:rPr>
        <w:commentReference w:id="10"/>
      </w:r>
      <w:r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szCs w:val="24"/>
        </w:rPr>
        <w:t xml:space="preserve">. Data </w:t>
      </w:r>
      <w:proofErr w:type="spellStart"/>
      <w:r w:rsidRPr="00172281">
        <w:rPr>
          <w:rFonts w:ascii="Times New Roman" w:hAnsi="Times New Roman" w:cs="Times New Roman"/>
          <w:szCs w:val="24"/>
        </w:rPr>
        <w:t>penelitian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diambil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dari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perkataan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tindakan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dilakukan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oleh para </w:t>
      </w:r>
      <w:proofErr w:type="spellStart"/>
      <w:r w:rsidRPr="00172281">
        <w:rPr>
          <w:rFonts w:ascii="Times New Roman" w:hAnsi="Times New Roman" w:cs="Times New Roman"/>
          <w:szCs w:val="24"/>
        </w:rPr>
        <w:t>tokoh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keadaan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i/>
          <w:szCs w:val="24"/>
        </w:rPr>
        <w:t xml:space="preserve">ryokan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Kissuisou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</w:t>
      </w:r>
      <w:r w:rsidRPr="00172281">
        <w:rPr>
          <w:rFonts w:ascii="Times New Roman" w:hAnsi="Times New Roman" w:cs="Times New Roman"/>
          <w:szCs w:val="24"/>
        </w:rPr>
        <w:t xml:space="preserve">eknik </w:t>
      </w:r>
      <w:proofErr w:type="spellStart"/>
      <w:r w:rsidRPr="00172281">
        <w:rPr>
          <w:rFonts w:ascii="Times New Roman" w:hAnsi="Times New Roman" w:cs="Times New Roman"/>
          <w:szCs w:val="24"/>
        </w:rPr>
        <w:t>pengumpulan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data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FF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Cs w:val="24"/>
        </w:rPr>
        <w:t>teknik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studi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kepustakaan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datanya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diperoleh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melalui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membaca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menyimak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mencatat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Data yang </w:t>
      </w:r>
      <w:proofErr w:type="spellStart"/>
      <w:r w:rsidRPr="00172281">
        <w:rPr>
          <w:rFonts w:ascii="Times New Roman" w:hAnsi="Times New Roman" w:cs="Times New Roman"/>
          <w:szCs w:val="24"/>
        </w:rPr>
        <w:t>diperoleh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dikelompokan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ke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dalam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tujuh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kelompok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antara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lain: (1) </w:t>
      </w:r>
      <w:proofErr w:type="spellStart"/>
      <w:r w:rsidRPr="00172281">
        <w:rPr>
          <w:rFonts w:ascii="Times New Roman" w:hAnsi="Times New Roman" w:cs="Times New Roman"/>
          <w:szCs w:val="24"/>
        </w:rPr>
        <w:t>folklor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lisan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; (2) </w:t>
      </w:r>
      <w:proofErr w:type="spellStart"/>
      <w:r w:rsidRPr="00172281">
        <w:rPr>
          <w:rFonts w:ascii="Times New Roman" w:hAnsi="Times New Roman" w:cs="Times New Roman"/>
          <w:szCs w:val="24"/>
        </w:rPr>
        <w:t>folklor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sebagian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lisan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; (3) </w:t>
      </w:r>
      <w:proofErr w:type="spellStart"/>
      <w:r w:rsidRPr="00172281">
        <w:rPr>
          <w:rFonts w:ascii="Times New Roman" w:hAnsi="Times New Roman" w:cs="Times New Roman"/>
          <w:szCs w:val="24"/>
        </w:rPr>
        <w:t>folklor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lisan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; (4) </w:t>
      </w:r>
      <w:proofErr w:type="spellStart"/>
      <w:r w:rsidRPr="00172281">
        <w:rPr>
          <w:rFonts w:ascii="Times New Roman" w:hAnsi="Times New Roman" w:cs="Times New Roman"/>
          <w:szCs w:val="24"/>
        </w:rPr>
        <w:t>penampilan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; (5) </w:t>
      </w:r>
      <w:proofErr w:type="spellStart"/>
      <w:r w:rsidRPr="00172281">
        <w:rPr>
          <w:rFonts w:ascii="Times New Roman" w:hAnsi="Times New Roman" w:cs="Times New Roman"/>
          <w:szCs w:val="24"/>
        </w:rPr>
        <w:t>perilaku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; (6) </w:t>
      </w:r>
      <w:proofErr w:type="spellStart"/>
      <w:r w:rsidRPr="00172281">
        <w:rPr>
          <w:rFonts w:ascii="Times New Roman" w:hAnsi="Times New Roman" w:cs="Times New Roman"/>
          <w:szCs w:val="24"/>
        </w:rPr>
        <w:t>tutur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kata; dan (7)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sesuai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masyarakat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Data yang </w:t>
      </w:r>
      <w:proofErr w:type="spellStart"/>
      <w:r w:rsidRPr="00172281">
        <w:rPr>
          <w:rFonts w:ascii="Times New Roman" w:hAnsi="Times New Roman" w:cs="Times New Roman"/>
          <w:szCs w:val="24"/>
        </w:rPr>
        <w:t>telah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dikelompokkan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dianalisis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teknik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commentRangeStart w:id="11"/>
      <w:proofErr w:type="spellStart"/>
      <w:r w:rsidRPr="0088018F">
        <w:rPr>
          <w:rFonts w:ascii="Times New Roman" w:hAnsi="Times New Roman" w:cs="Times New Roman"/>
          <w:szCs w:val="24"/>
          <w:highlight w:val="cyan"/>
        </w:rPr>
        <w:t>analisa</w:t>
      </w:r>
      <w:proofErr w:type="spellEnd"/>
      <w:r w:rsidRPr="0088018F">
        <w:rPr>
          <w:rFonts w:ascii="Times New Roman" w:hAnsi="Times New Roman" w:cs="Times New Roman"/>
          <w:szCs w:val="24"/>
          <w:highlight w:val="cyan"/>
        </w:rPr>
        <w:t xml:space="preserve"> data</w:t>
      </w:r>
      <w:commentRangeEnd w:id="11"/>
      <w:r>
        <w:rPr>
          <w:rStyle w:val="CommentReference"/>
        </w:rPr>
        <w:commentReference w:id="11"/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deskriptif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analisis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Berdasarkan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analisis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data, </w:t>
      </w:r>
      <w:proofErr w:type="spellStart"/>
      <w:r w:rsidRPr="00172281">
        <w:rPr>
          <w:rFonts w:ascii="Times New Roman" w:hAnsi="Times New Roman" w:cs="Times New Roman"/>
          <w:szCs w:val="24"/>
        </w:rPr>
        <w:t>hasil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diperoleh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memperlihatkan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adanya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kandungan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172281">
        <w:rPr>
          <w:rFonts w:ascii="Times New Roman" w:hAnsi="Times New Roman" w:cs="Times New Roman"/>
          <w:szCs w:val="24"/>
        </w:rPr>
        <w:t>karya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sastra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berupa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penyebutan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kata </w:t>
      </w:r>
      <w:r w:rsidRPr="007C771D">
        <w:rPr>
          <w:rFonts w:ascii="Times New Roman" w:hAnsi="Times New Roman" w:cs="Times New Roman"/>
          <w:i/>
          <w:szCs w:val="24"/>
        </w:rPr>
        <w:t>Okami</w:t>
      </w:r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adat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istiadat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berendam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air </w:t>
      </w:r>
      <w:proofErr w:type="spellStart"/>
      <w:r w:rsidRPr="00172281">
        <w:rPr>
          <w:rFonts w:ascii="Times New Roman" w:hAnsi="Times New Roman" w:cs="Times New Roman"/>
          <w:szCs w:val="24"/>
        </w:rPr>
        <w:t>panas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desain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tradisional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untuk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bangunan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penginapan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172281">
        <w:rPr>
          <w:rFonts w:ascii="Times New Roman" w:hAnsi="Times New Roman" w:cs="Times New Roman"/>
          <w:szCs w:val="24"/>
        </w:rPr>
        <w:t>pakaian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seragam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F1318">
        <w:rPr>
          <w:rFonts w:ascii="Times New Roman" w:hAnsi="Times New Roman" w:cs="Times New Roman"/>
          <w:szCs w:val="24"/>
          <w:highlight w:val="yellow"/>
        </w:rPr>
        <w:t>setiap</w:t>
      </w:r>
      <w:proofErr w:type="spellEnd"/>
      <w:r w:rsidRPr="002F1318">
        <w:rPr>
          <w:rFonts w:ascii="Times New Roman" w:hAnsi="Times New Roman" w:cs="Times New Roman"/>
          <w:szCs w:val="24"/>
          <w:highlight w:val="yellow"/>
        </w:rPr>
        <w:t xml:space="preserve"> </w:t>
      </w:r>
      <w:commentRangeStart w:id="12"/>
      <w:proofErr w:type="spellStart"/>
      <w:r w:rsidRPr="002F1318">
        <w:rPr>
          <w:rFonts w:ascii="Times New Roman" w:hAnsi="Times New Roman" w:cs="Times New Roman"/>
          <w:szCs w:val="24"/>
          <w:highlight w:val="yellow"/>
        </w:rPr>
        <w:t>bagian</w:t>
      </w:r>
      <w:commentRangeEnd w:id="12"/>
      <w:proofErr w:type="spellEnd"/>
      <w:r>
        <w:rPr>
          <w:rStyle w:val="CommentReference"/>
        </w:rPr>
        <w:commentReference w:id="12"/>
      </w:r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makanan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untuk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tamu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172281">
        <w:rPr>
          <w:rFonts w:ascii="Times New Roman" w:hAnsi="Times New Roman" w:cs="Times New Roman"/>
          <w:szCs w:val="24"/>
        </w:rPr>
        <w:t>gerakan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tradisional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berupa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ojigi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Bentuk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pada </w:t>
      </w:r>
      <w:proofErr w:type="spellStart"/>
      <w:r w:rsidRPr="00172281">
        <w:rPr>
          <w:rFonts w:ascii="Times New Roman" w:hAnsi="Times New Roman" w:cs="Times New Roman"/>
          <w:szCs w:val="24"/>
        </w:rPr>
        <w:t>karya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sastra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Hanasaku</w:t>
      </w:r>
      <w:proofErr w:type="spellEnd"/>
      <w:r w:rsidRPr="0017228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Iroha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terlihat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dari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lastRenderedPageBreak/>
        <w:t>penampilan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perilaku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172281">
        <w:rPr>
          <w:rFonts w:ascii="Times New Roman" w:hAnsi="Times New Roman" w:cs="Times New Roman"/>
          <w:szCs w:val="24"/>
        </w:rPr>
        <w:t>tutur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kata yang </w:t>
      </w:r>
      <w:proofErr w:type="spellStart"/>
      <w:r w:rsidRPr="00172281">
        <w:rPr>
          <w:rFonts w:ascii="Times New Roman" w:hAnsi="Times New Roman" w:cs="Times New Roman"/>
          <w:szCs w:val="24"/>
        </w:rPr>
        <w:t>dilakukan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172281">
        <w:rPr>
          <w:rFonts w:ascii="Times New Roman" w:hAnsi="Times New Roman" w:cs="Times New Roman"/>
          <w:szCs w:val="24"/>
        </w:rPr>
        <w:t>karyawan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r w:rsidRPr="00172281">
        <w:rPr>
          <w:rFonts w:ascii="Times New Roman" w:hAnsi="Times New Roman" w:cs="Times New Roman"/>
          <w:i/>
          <w:szCs w:val="24"/>
        </w:rPr>
        <w:t>ryokan</w:t>
      </w:r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Kissuisou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adanya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hal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tersebut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dapat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terlihat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bahwa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budaya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omotenashi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sesuai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dengan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tradisi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masyarakat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Jepang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berupa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panggilan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r w:rsidRPr="007C771D">
        <w:rPr>
          <w:rFonts w:ascii="Times New Roman" w:hAnsi="Times New Roman" w:cs="Times New Roman"/>
          <w:i/>
          <w:szCs w:val="24"/>
        </w:rPr>
        <w:t>Okami</w:t>
      </w:r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i/>
          <w:szCs w:val="24"/>
        </w:rPr>
        <w:t>ojigi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172281">
        <w:rPr>
          <w:rFonts w:ascii="Times New Roman" w:hAnsi="Times New Roman" w:cs="Times New Roman"/>
          <w:szCs w:val="24"/>
        </w:rPr>
        <w:t>pakaian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172281">
        <w:rPr>
          <w:rFonts w:ascii="Times New Roman" w:hAnsi="Times New Roman" w:cs="Times New Roman"/>
          <w:szCs w:val="24"/>
        </w:rPr>
        <w:t>digunakan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karyawan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172281">
        <w:rPr>
          <w:rFonts w:ascii="Times New Roman" w:hAnsi="Times New Roman" w:cs="Times New Roman"/>
          <w:szCs w:val="24"/>
        </w:rPr>
        <w:t>makanan</w:t>
      </w:r>
      <w:proofErr w:type="spellEnd"/>
      <w:r w:rsidRPr="001722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281">
        <w:rPr>
          <w:rFonts w:ascii="Times New Roman" w:hAnsi="Times New Roman" w:cs="Times New Roman"/>
          <w:szCs w:val="24"/>
        </w:rPr>
        <w:t>tamu</w:t>
      </w:r>
      <w:proofErr w:type="spellEnd"/>
      <w:r w:rsidRPr="00172281">
        <w:rPr>
          <w:rFonts w:ascii="Times New Roman" w:hAnsi="Times New Roman" w:cs="Times New Roman"/>
          <w:szCs w:val="24"/>
        </w:rPr>
        <w:t>.</w:t>
      </w:r>
    </w:p>
    <w:p w14:paraId="7608FE9B" w14:textId="77777777" w:rsidR="0022141C" w:rsidRPr="001D038C" w:rsidRDefault="0022141C" w:rsidP="0022141C">
      <w:pPr>
        <w:pStyle w:val="ListParagraph"/>
        <w:rPr>
          <w:rFonts w:ascii="Minion Pro" w:hAnsi="Minion Pro"/>
        </w:rPr>
      </w:pPr>
      <w:bookmarkStart w:id="13" w:name="_GoBack"/>
      <w:bookmarkEnd w:id="13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A767EC5" w14:textId="77777777" w:rsidTr="00821BA2">
        <w:tc>
          <w:tcPr>
            <w:tcW w:w="9350" w:type="dxa"/>
          </w:tcPr>
          <w:p w14:paraId="76CFE8E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127836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3E895A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C1167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875F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26B22E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1328071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1A3BB5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157D4B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88934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87CB0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78377E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99BEA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847DC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ED9EE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A40D8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5A6A2C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4BF2D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52FD1C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690279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034AE92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BE034B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535AB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CC60E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AEFEE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EEA400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antri" w:date="2020-08-22T06:49:00Z" w:initials="t">
    <w:p w14:paraId="6CDCF18E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“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”</w:t>
      </w:r>
    </w:p>
  </w:comment>
  <w:comment w:id="2" w:author="tantri" w:date="2020-08-22T06:49:00Z" w:initials="t">
    <w:p w14:paraId="732BC640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“dan”</w:t>
      </w:r>
    </w:p>
  </w:comment>
  <w:comment w:id="3" w:author="tantri" w:date="2020-08-22T06:50:00Z" w:initials="t">
    <w:p w14:paraId="71617437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“</w:t>
      </w:r>
      <w:proofErr w:type="spellStart"/>
      <w:r>
        <w:t>didalamnya</w:t>
      </w:r>
      <w:proofErr w:type="spellEnd"/>
      <w:r>
        <w:t>”</w:t>
      </w:r>
    </w:p>
  </w:comment>
  <w:comment w:id="4" w:author="tantri" w:date="2020-08-22T06:51:00Z" w:initials="t">
    <w:p w14:paraId="42B462A2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terdapat</w:t>
      </w:r>
      <w:proofErr w:type="spellEnd"/>
      <w:r>
        <w:t>”</w:t>
      </w:r>
    </w:p>
  </w:comment>
  <w:comment w:id="5" w:author="tantri" w:date="2020-08-22T06:51:00Z" w:initials="t">
    <w:p w14:paraId="1D38B60C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alasan</w:t>
      </w:r>
      <w:proofErr w:type="spellEnd"/>
      <w:r>
        <w:t>”</w:t>
      </w:r>
    </w:p>
  </w:comment>
  <w:comment w:id="6" w:author="tantri" w:date="2020-08-22T07:15:00Z" w:initials="t">
    <w:p w14:paraId="23ACB1FE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  <w:r>
        <w:t xml:space="preserve"> P</w:t>
      </w:r>
    </w:p>
  </w:comment>
  <w:comment w:id="7" w:author="tantri" w:date="2020-08-22T07:17:00Z" w:initials="t">
    <w:p w14:paraId="333529A0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  <w:r>
        <w:t xml:space="preserve">,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yaitu</w:t>
      </w:r>
      <w:proofErr w:type="spellEnd"/>
      <w:r>
        <w:t>”</w:t>
      </w:r>
    </w:p>
  </w:comment>
  <w:comment w:id="8" w:author="tantri" w:date="2020-08-22T07:20:00Z" w:initials="t">
    <w:p w14:paraId="198ABC7D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thn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dan </w:t>
      </w:r>
      <w:proofErr w:type="spellStart"/>
      <w:r>
        <w:t>kota</w:t>
      </w:r>
      <w:proofErr w:type="spellEnd"/>
      <w:r>
        <w:t xml:space="preserve"> </w:t>
      </w:r>
    </w:p>
  </w:comment>
  <w:comment w:id="9" w:author="tantri" w:date="2020-08-22T07:22:00Z" w:initials="t">
    <w:p w14:paraId="7A6DC752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10" w:author="tantri" w:date="2020-08-22T07:21:00Z" w:initials="t">
    <w:p w14:paraId="608492AB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r>
        <w:t xml:space="preserve">Beri </w:t>
      </w:r>
      <w:proofErr w:type="spellStart"/>
      <w:r>
        <w:t>pengarang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thn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, dan </w:t>
      </w:r>
      <w:proofErr w:type="spellStart"/>
      <w:r>
        <w:t>kota</w:t>
      </w:r>
      <w:proofErr w:type="spellEnd"/>
      <w:r>
        <w:t xml:space="preserve"> </w:t>
      </w:r>
    </w:p>
    <w:p w14:paraId="58FB89F4" w14:textId="77777777" w:rsidR="0022141C" w:rsidRDefault="0022141C" w:rsidP="0022141C">
      <w:pPr>
        <w:pStyle w:val="CommentText"/>
      </w:pPr>
    </w:p>
  </w:comment>
  <w:comment w:id="11" w:author="tantri" w:date="2020-08-22T07:25:00Z" w:initials="t">
    <w:p w14:paraId="44E83BB1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12" w:author="tantri" w:date="2020-08-22T07:25:00Z" w:initials="t">
    <w:p w14:paraId="1C46DE47" w14:textId="77777777" w:rsidR="0022141C" w:rsidRDefault="0022141C" w:rsidP="0022141C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karyawan</w:t>
      </w:r>
      <w:proofErr w:type="spellEnd"/>
      <w: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DCF18E" w15:done="0"/>
  <w15:commentEx w15:paraId="732BC640" w15:done="0"/>
  <w15:commentEx w15:paraId="71617437" w15:done="0"/>
  <w15:commentEx w15:paraId="42B462A2" w15:done="0"/>
  <w15:commentEx w15:paraId="1D38B60C" w15:done="0"/>
  <w15:commentEx w15:paraId="23ACB1FE" w15:done="0"/>
  <w15:commentEx w15:paraId="333529A0" w15:done="0"/>
  <w15:commentEx w15:paraId="198ABC7D" w15:done="0"/>
  <w15:commentEx w15:paraId="7A6DC752" w15:done="0"/>
  <w15:commentEx w15:paraId="58FB89F4" w15:done="0"/>
  <w15:commentEx w15:paraId="44E83BB1" w15:done="0"/>
  <w15:commentEx w15:paraId="1C46DE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DCF18E" w16cid:durableId="22EB3E64"/>
  <w16cid:commentId w16cid:paraId="732BC640" w16cid:durableId="22EB3E8F"/>
  <w16cid:commentId w16cid:paraId="71617437" w16cid:durableId="22EB3EB1"/>
  <w16cid:commentId w16cid:paraId="42B462A2" w16cid:durableId="22EB3EDA"/>
  <w16cid:commentId w16cid:paraId="1D38B60C" w16cid:durableId="22EB3F00"/>
  <w16cid:commentId w16cid:paraId="23ACB1FE" w16cid:durableId="22EB4497"/>
  <w16cid:commentId w16cid:paraId="333529A0" w16cid:durableId="22EB4526"/>
  <w16cid:commentId w16cid:paraId="198ABC7D" w16cid:durableId="22EB45B3"/>
  <w16cid:commentId w16cid:paraId="7A6DC752" w16cid:durableId="22EB4634"/>
  <w16cid:commentId w16cid:paraId="58FB89F4" w16cid:durableId="22EB45F0"/>
  <w16cid:commentId w16cid:paraId="44E83BB1" w16cid:durableId="22EB46DF"/>
  <w16cid:commentId w16cid:paraId="1C46DE47" w16cid:durableId="22EB47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ntri">
    <w15:presenceInfo w15:providerId="None" w15:userId="tant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2141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4A7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21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21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41C"/>
    <w:pPr>
      <w:spacing w:after="120" w:line="240" w:lineRule="auto"/>
      <w:contextualSpacing w:val="0"/>
    </w:pPr>
    <w:rPr>
      <w:rFonts w:asciiTheme="minorHAnsi" w:eastAsiaTheme="minorEastAsia" w:hAnsiTheme="minorHAns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41C"/>
    <w:rPr>
      <w:rFonts w:eastAsiaTheme="minorEastAsia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tantri</cp:lastModifiedBy>
  <cp:revision>2</cp:revision>
  <dcterms:created xsi:type="dcterms:W3CDTF">2020-09-28T04:25:00Z</dcterms:created>
  <dcterms:modified xsi:type="dcterms:W3CDTF">2020-09-28T04:25:00Z</dcterms:modified>
</cp:coreProperties>
</file>