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C00724">
      <w:r w:rsidRPr="00125355"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C00724">
              <w:rPr>
                <w:rStyle w:val="CommentReference"/>
              </w:rPr>
              <w:commentReference w:id="0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C00724">
              <w:rPr>
                <w:rStyle w:val="CommentReference"/>
              </w:rPr>
              <w:commentReference w:id="1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3"/>
            <w:r w:rsidR="00C00724">
              <w:rPr>
                <w:rStyle w:val="CommentReference"/>
              </w:rPr>
              <w:commentReference w:id="3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4"/>
            <w:proofErr w:type="spellEnd"/>
            <w:r w:rsidR="003A3A04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3A3A04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6"/>
            <w:r w:rsidR="003A3A04">
              <w:rPr>
                <w:rStyle w:val="CommentReference"/>
              </w:rPr>
              <w:commentReference w:id="6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7"/>
            <w:proofErr w:type="spellEnd"/>
            <w:r w:rsidR="003A3A0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8"/>
            <w:proofErr w:type="spellEnd"/>
            <w:r w:rsidR="003A3A0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9"/>
            <w:proofErr w:type="spellEnd"/>
            <w:r w:rsidR="003A3A04">
              <w:rPr>
                <w:rStyle w:val="CommentReference"/>
              </w:rPr>
              <w:commentReference w:id="9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0"/>
            <w:r w:rsidR="003A3A04">
              <w:rPr>
                <w:rStyle w:val="CommentReference"/>
              </w:rPr>
              <w:commentReference w:id="10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1"/>
            <w:r w:rsidR="003A3A04">
              <w:rPr>
                <w:rStyle w:val="CommentReference"/>
              </w:rPr>
              <w:commentReference w:id="11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 11-F005TU" w:date="2020-09-28T13:46:00Z" w:initials="H1">
    <w:p w:rsidR="00C00724" w:rsidRPr="00C00724" w:rsidRDefault="00C007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3A3A04">
        <w:rPr>
          <w:lang w:val="id-ID"/>
        </w:rPr>
        <w:t>Pada zaman zona in</w:t>
      </w:r>
      <w:r>
        <w:rPr>
          <w:lang w:val="id-ID"/>
        </w:rPr>
        <w:t>dustri yang sangat ekstrim, dimana setiap menit bahkan detik industri akan mengalami perkembangan yang semakin pesat dan selalu berubah-ubah. Zaman seperti ini yang disebut revulusi industri 4.0.. Istilah yang masih awam dan jarang didengar.</w:t>
      </w:r>
    </w:p>
  </w:comment>
  <w:comment w:id="1" w:author="HP 11-F005TU" w:date="2020-09-28T13:50:00Z" w:initials="H1">
    <w:p w:rsidR="00C00724" w:rsidRPr="00C00724" w:rsidRDefault="00C0072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3A3A04">
        <w:rPr>
          <w:lang w:val="id-ID"/>
        </w:rPr>
        <w:t>H</w:t>
      </w:r>
      <w:r>
        <w:rPr>
          <w:lang w:val="id-ID"/>
        </w:rPr>
        <w:t xml:space="preserve">ari ini kita memasuki era dimana </w:t>
      </w:r>
      <w:r w:rsidR="003A3A04">
        <w:rPr>
          <w:lang w:val="id-ID"/>
        </w:rPr>
        <w:t xml:space="preserve"> pendidik maupun peserta didik </w:t>
      </w:r>
      <w:r w:rsidR="003A3A04">
        <w:rPr>
          <w:lang w:val="id-ID"/>
        </w:rPr>
        <w:t xml:space="preserve">bukan lagi sebagai pekerja, tetapi </w:t>
      </w:r>
      <w:r>
        <w:rPr>
          <w:lang w:val="id-ID"/>
        </w:rPr>
        <w:t>harus siap untuk membuka lapangan kerja baru</w:t>
      </w:r>
      <w:bookmarkStart w:id="2" w:name="_GoBack"/>
      <w:bookmarkEnd w:id="2"/>
      <w:r>
        <w:rPr>
          <w:lang w:val="id-ID"/>
        </w:rPr>
        <w:t xml:space="preserve"> dengan menggunakan kemampuan teknologi dan ide kreatif yang kita miliki. Bukan zaman lagi untuk mencari pekerjaan atau sebagai pekerja.</w:t>
      </w:r>
    </w:p>
  </w:comment>
  <w:comment w:id="3" w:author="HP 11-F005TU" w:date="2020-09-28T13:40:00Z" w:initials="H1">
    <w:p w:rsidR="00C00724" w:rsidRPr="00EC6F38" w:rsidRDefault="00C00724" w:rsidP="00C00724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proofErr w:type="gram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  <w:r>
        <w:rPr>
          <w:rFonts w:ascii="Times New Roman" w:eastAsia="Times New Roman" w:hAnsi="Times New Roman" w:cs="Times New Roman"/>
          <w:szCs w:val="24"/>
          <w:lang w:val="id-ID"/>
        </w:rPr>
        <w:t xml:space="preserve">. Untuk itu, pendidikan 4.0 menghasilkan 4 aspek yang sangat dibutuhkan di era milinial ini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 xml:space="preserve">. 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Cs w:val="24"/>
          <w:lang w:val="id-ID"/>
        </w:rPr>
        <w:t>Sistim pendidikan 4.0 ini sedang gencar-gencarnya di publish dan disosialisasikan pada lembaga pendidikan.</w:t>
      </w:r>
    </w:p>
    <w:p w:rsidR="00C00724" w:rsidRDefault="00C00724">
      <w:pPr>
        <w:pStyle w:val="CommentText"/>
      </w:pPr>
    </w:p>
  </w:comment>
  <w:comment w:id="4" w:author="HP 11-F005TU" w:date="2020-09-28T13:40:00Z" w:initials="H1">
    <w:p w:rsidR="003A3A04" w:rsidRPr="003A3A04" w:rsidRDefault="003A3A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5" w:author="HP 11-F005TU" w:date="2020-09-28T13:40:00Z" w:initials="H1">
    <w:p w:rsidR="003A3A04" w:rsidRPr="003A3A04" w:rsidRDefault="003A3A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6" w:author="HP 11-F005TU" w:date="2020-09-28T13:41:00Z" w:initials="H1">
    <w:p w:rsidR="003A3A04" w:rsidRDefault="003A3A04" w:rsidP="003A3A04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r>
        <w:rPr>
          <w:rStyle w:val="CommentReference"/>
        </w:rPr>
        <w:annotationRef/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3A3A04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>.</w:t>
      </w:r>
      <w:r w:rsidRPr="003A3A04">
        <w:rPr>
          <w:rFonts w:ascii="Times New Roman" w:eastAsia="Times New Roman" w:hAnsi="Times New Roman" w:cs="Times New Roman"/>
          <w:szCs w:val="24"/>
          <w:lang w:val="id-ID"/>
        </w:rPr>
        <w:t>,</w:t>
      </w:r>
      <w:proofErr w:type="gramEnd"/>
      <w:r w:rsidRPr="003A3A04">
        <w:rPr>
          <w:rFonts w:ascii="Times New Roman" w:eastAsia="Times New Roman" w:hAnsi="Times New Roman" w:cs="Times New Roman"/>
          <w:szCs w:val="24"/>
          <w:lang w:val="id-ID"/>
        </w:rPr>
        <w:t xml:space="preserve"> y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aitu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A3A04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3A3A04">
        <w:rPr>
          <w:rFonts w:ascii="Times New Roman" w:eastAsia="Times New Roman" w:hAnsi="Times New Roman" w:cs="Times New Roman"/>
          <w:szCs w:val="24"/>
        </w:rPr>
        <w:t>.</w:t>
      </w:r>
      <w:r>
        <w:rPr>
          <w:rStyle w:val="CommentReference"/>
        </w:rPr>
        <w:annotationRef/>
      </w:r>
    </w:p>
  </w:comment>
  <w:comment w:id="7" w:author="HP 11-F005TU" w:date="2020-09-28T13:41:00Z" w:initials="H1">
    <w:p w:rsidR="003A3A04" w:rsidRPr="003A3A04" w:rsidRDefault="003A3A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8" w:author="HP 11-F005TU" w:date="2020-09-28T13:43:00Z" w:initials="H1">
    <w:p w:rsidR="003A3A04" w:rsidRPr="00EC6F38" w:rsidRDefault="003A3A04" w:rsidP="003A3A04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id-ID"/>
        </w:rPr>
        <w:t>Gu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</w:t>
      </w:r>
      <w:r>
        <w:rPr>
          <w:rFonts w:ascii="Times New Roman" w:eastAsia="Times New Roman" w:hAnsi="Times New Roman" w:cs="Times New Roman"/>
          <w:szCs w:val="24"/>
        </w:rPr>
        <w:t>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3A3A04" w:rsidRDefault="003A3A04">
      <w:pPr>
        <w:pStyle w:val="CommentText"/>
      </w:pPr>
    </w:p>
  </w:comment>
  <w:comment w:id="9" w:author="HP 11-F005TU" w:date="2020-09-28T13:43:00Z" w:initials="H1">
    <w:p w:rsidR="003A3A04" w:rsidRPr="003A3A04" w:rsidRDefault="003A3A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Meneliti</w:t>
      </w:r>
    </w:p>
  </w:comment>
  <w:comment w:id="10" w:author="HP 11-F005TU" w:date="2020-09-28T13:45:00Z" w:initials="H1">
    <w:p w:rsidR="003A3A04" w:rsidRPr="003A3A04" w:rsidRDefault="003A3A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Pikiran kristis sangat dibutuhkan karena dapat menimbulkan munculnya ide atau gagasan.</w:t>
      </w:r>
    </w:p>
  </w:comment>
  <w:comment w:id="11" w:author="HP 11-F005TU" w:date="2020-09-28T13:46:00Z" w:initials="H1">
    <w:p w:rsidR="003A3A04" w:rsidRPr="00EC6F38" w:rsidRDefault="003A3A04" w:rsidP="003A3A04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val="id-ID"/>
        </w:rPr>
        <w:t xml:space="preserve">Dalam proses ini,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3A3A04" w:rsidRDefault="003A3A04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37A2F"/>
    <w:rsid w:val="0012251A"/>
    <w:rsid w:val="00125355"/>
    <w:rsid w:val="001D038C"/>
    <w:rsid w:val="00240407"/>
    <w:rsid w:val="003A3A04"/>
    <w:rsid w:val="0042167F"/>
    <w:rsid w:val="00924DF5"/>
    <w:rsid w:val="00C0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00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7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72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00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7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72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 11-F005TU</cp:lastModifiedBy>
  <cp:revision>2</cp:revision>
  <dcterms:created xsi:type="dcterms:W3CDTF">2020-09-28T06:51:00Z</dcterms:created>
  <dcterms:modified xsi:type="dcterms:W3CDTF">2020-09-28T06:51:00Z</dcterms:modified>
</cp:coreProperties>
</file>