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590B9C" w:rsidRDefault="00590B9C">
      <w:pPr>
        <w:rPr>
          <w:lang w:val="id-ID"/>
        </w:rPr>
      </w:pPr>
    </w:p>
    <w:p w:rsidR="00590B9C" w:rsidRDefault="00590B9C">
      <w:pPr>
        <w:rPr>
          <w:lang w:val="id-ID"/>
        </w:rPr>
      </w:pPr>
    </w:p>
    <w:p w:rsidR="00590B9C" w:rsidRDefault="00590B9C">
      <w:pPr>
        <w:rPr>
          <w:lang w:val="id-ID"/>
        </w:rPr>
      </w:pPr>
    </w:p>
    <w:p w:rsidR="00590B9C" w:rsidRDefault="00590B9C">
      <w:pPr>
        <w:rPr>
          <w:lang w:val="id-ID"/>
        </w:rPr>
      </w:pPr>
    </w:p>
    <w:p w:rsidR="00590B9C" w:rsidRDefault="00590B9C">
      <w:pPr>
        <w:rPr>
          <w:lang w:val="id-ID"/>
        </w:rPr>
      </w:pPr>
    </w:p>
    <w:p w:rsidR="00590B9C" w:rsidRPr="00590B9C" w:rsidRDefault="00590B9C" w:rsidP="00590B9C">
      <w:pPr>
        <w:spacing w:before="120" w:after="100" w:afterAutospacing="1"/>
        <w:ind w:left="896"/>
        <w:rPr>
          <w:rFonts w:ascii="Minion Pro" w:hAnsi="Minion Pro" w:cs="Arial"/>
          <w:sz w:val="28"/>
          <w:lang w:val="id-ID"/>
        </w:rPr>
      </w:pPr>
      <w:bookmarkStart w:id="0" w:name="_GoBack"/>
      <w:r w:rsidRPr="00590B9C">
        <w:rPr>
          <w:rFonts w:ascii="Minion Pro" w:hAnsi="Minion Pro" w:cs="Arial"/>
          <w:b/>
          <w:sz w:val="28"/>
        </w:rPr>
        <w:lastRenderedPageBreak/>
        <w:t xml:space="preserve">KIAT MENGATASI KESULITAN EKONOMI DI MASA </w:t>
      </w:r>
      <w:r w:rsidRPr="00590B9C">
        <w:rPr>
          <w:rFonts w:ascii="Minion Pro" w:hAnsi="Minion Pro" w:cs="Arial"/>
          <w:sz w:val="28"/>
        </w:rPr>
        <w:t>PANDEMI</w:t>
      </w:r>
    </w:p>
    <w:p w:rsidR="00590B9C" w:rsidRDefault="00590B9C" w:rsidP="00C20BE6">
      <w:pPr>
        <w:spacing w:before="120" w:after="100" w:afterAutospacing="1"/>
        <w:ind w:left="896"/>
        <w:jc w:val="both"/>
        <w:rPr>
          <w:rFonts w:ascii="Minion Pro" w:hAnsi="Minion Pro" w:cs="Arial"/>
          <w:sz w:val="28"/>
          <w:lang w:val="id-ID"/>
        </w:rPr>
      </w:pPr>
      <w:r w:rsidRPr="00590B9C">
        <w:rPr>
          <w:rFonts w:ascii="Minion Pro" w:hAnsi="Minion Pro" w:cs="Arial"/>
          <w:sz w:val="28"/>
          <w:lang w:val="id-ID"/>
        </w:rPr>
        <w:t>Di era pa</w:t>
      </w:r>
      <w:r>
        <w:rPr>
          <w:rFonts w:ascii="Minion Pro" w:hAnsi="Minion Pro" w:cs="Arial"/>
          <w:sz w:val="28"/>
          <w:lang w:val="id-ID"/>
        </w:rPr>
        <w:t xml:space="preserve">ndemi covid 19 berdampak pada berbagai sektor, termasuk salah satunya sektor ekonomi. Banyak perusahaan-perusahaan tidak bisa operasional secara maksimal karena berlakunya Pembatasan Sosial Berskala Besar (PSBB). Dampak dari kebijakan tersebut menganggu proses industri dan operasional perusahaan, sehingga dampak paling berat adalah pengurangan karyawan. </w:t>
      </w:r>
    </w:p>
    <w:p w:rsidR="00C20BE6" w:rsidRDefault="00590B9C" w:rsidP="00C20BE6">
      <w:pPr>
        <w:spacing w:before="120" w:after="100" w:afterAutospacing="1"/>
        <w:ind w:left="896"/>
        <w:jc w:val="both"/>
        <w:rPr>
          <w:rFonts w:ascii="Minion Pro" w:hAnsi="Minion Pro" w:cs="Arial"/>
          <w:sz w:val="28"/>
          <w:lang w:val="id-ID"/>
        </w:rPr>
      </w:pPr>
      <w:r>
        <w:rPr>
          <w:rFonts w:ascii="Minion Pro" w:hAnsi="Minion Pro" w:cs="Arial"/>
          <w:sz w:val="28"/>
          <w:lang w:val="id-ID"/>
        </w:rPr>
        <w:tab/>
        <w:t>Banyaknya karyawan yang terkena PHK tentu sangat menggangu perekonomian keluarga, lebih lanjut akan mempengaruhi perekonomian negara. Dampak  PHK mau tidak mau menurunkan penghasilan masyarakat</w:t>
      </w:r>
      <w:r w:rsidR="00C20BE6">
        <w:rPr>
          <w:rFonts w:ascii="Minion Pro" w:hAnsi="Minion Pro" w:cs="Arial"/>
          <w:sz w:val="28"/>
          <w:lang w:val="id-ID"/>
        </w:rPr>
        <w:t xml:space="preserve">. Untuk itu, </w:t>
      </w:r>
      <w:r w:rsidR="00C20BE6">
        <w:rPr>
          <w:rFonts w:ascii="Minion Pro" w:hAnsi="Minion Pro" w:cs="Arial"/>
          <w:sz w:val="28"/>
          <w:lang w:val="id-ID"/>
        </w:rPr>
        <w:t xml:space="preserve">ada beberapa kiat yang dapat dilakukan keluarga untuk menambah penghasilan keluarga atau menggantikan mata pencaharian yang hilang.  </w:t>
      </w:r>
    </w:p>
    <w:p w:rsidR="00590B9C" w:rsidRDefault="00590B9C" w:rsidP="00C20BE6">
      <w:pPr>
        <w:spacing w:before="120" w:after="100" w:afterAutospacing="1"/>
        <w:ind w:left="896"/>
        <w:jc w:val="both"/>
        <w:rPr>
          <w:rFonts w:ascii="Minion Pro" w:hAnsi="Minion Pro" w:cs="Arial"/>
          <w:sz w:val="28"/>
          <w:lang w:val="id-ID"/>
        </w:rPr>
      </w:pPr>
      <w:r>
        <w:rPr>
          <w:rFonts w:ascii="Minion Pro" w:hAnsi="Minion Pro" w:cs="Arial"/>
          <w:sz w:val="28"/>
          <w:lang w:val="id-ID"/>
        </w:rPr>
        <w:t xml:space="preserve">Upaya </w:t>
      </w:r>
      <w:r w:rsidR="00C20BE6">
        <w:rPr>
          <w:rFonts w:ascii="Minion Pro" w:hAnsi="Minion Pro" w:cs="Arial"/>
          <w:sz w:val="28"/>
          <w:lang w:val="id-ID"/>
        </w:rPr>
        <w:t>pertama meminimalkan pengeluaran, yaitu</w:t>
      </w:r>
      <w:r>
        <w:rPr>
          <w:rFonts w:ascii="Minion Pro" w:hAnsi="Minion Pro" w:cs="Arial"/>
          <w:sz w:val="28"/>
          <w:lang w:val="id-ID"/>
        </w:rPr>
        <w:t xml:space="preserve"> dengan melakukan penghematan-pengematan pengeluaran. </w:t>
      </w:r>
      <w:r w:rsidR="00C20BE6">
        <w:rPr>
          <w:rFonts w:ascii="Minion Pro" w:hAnsi="Minion Pro" w:cs="Arial"/>
          <w:sz w:val="28"/>
          <w:lang w:val="id-ID"/>
        </w:rPr>
        <w:t xml:space="preserve"> Periksa kembali pengeluaran-pengeluaran keluarga mana kebutuhan primer dan mana yang kebutuhan sekunder. Tekan pengeluaran keluarga dengan meminimalkan konsumsi walaupun tidak mengurangi nilai gizinya.</w:t>
      </w:r>
    </w:p>
    <w:p w:rsidR="00C20BE6" w:rsidRDefault="00C20BE6" w:rsidP="00C20BE6">
      <w:pPr>
        <w:spacing w:before="120" w:after="100" w:afterAutospacing="1"/>
        <w:ind w:left="896"/>
        <w:jc w:val="both"/>
        <w:rPr>
          <w:rFonts w:ascii="Minion Pro" w:hAnsi="Minion Pro" w:cs="Arial"/>
          <w:sz w:val="28"/>
          <w:lang w:val="id-ID"/>
        </w:rPr>
      </w:pPr>
      <w:r>
        <w:rPr>
          <w:rFonts w:ascii="Minion Pro" w:hAnsi="Minion Pro" w:cs="Arial"/>
          <w:sz w:val="28"/>
          <w:lang w:val="id-ID"/>
        </w:rPr>
        <w:t xml:space="preserve">Upaya kedua, menambah penghasilan keluarga, yaitu dengan memaksimalkan potensi diri, misal: hobi yang bisa ditekuni dan menghasilkan. Contoh lain, misal istri pandai membuat kue maka lakukan hobi tersebut dengan menekuninya dan menjadikan hobi membuat kue sebagaoi penghasilan. Suami bisa membantu mempromosikan atau mengantar jika ada pesanan, atau hobi-hobi lainnya.  Setiap orang tentu mempunyai  ketrampilan dan hobi yang bisa di eksplor agar menambah penghasilan keluarga. </w:t>
      </w:r>
    </w:p>
    <w:p w:rsidR="00C20BE6" w:rsidRDefault="00C20BE6" w:rsidP="00C20BE6">
      <w:pPr>
        <w:spacing w:before="120" w:after="100" w:afterAutospacing="1"/>
        <w:ind w:left="896"/>
        <w:jc w:val="both"/>
        <w:rPr>
          <w:rFonts w:ascii="Minion Pro" w:hAnsi="Minion Pro" w:cs="Arial"/>
          <w:sz w:val="28"/>
          <w:lang w:val="id-ID"/>
        </w:rPr>
      </w:pPr>
      <w:r>
        <w:rPr>
          <w:rFonts w:ascii="Minion Pro" w:hAnsi="Minion Pro" w:cs="Arial"/>
          <w:sz w:val="28"/>
          <w:lang w:val="id-ID"/>
        </w:rPr>
        <w:t xml:space="preserve">Uoaya-upaya kreatifitas, ide-ide usaha yang unik memang harus dilakukan agar perekonomian keluarga tetap berjalan, kebutuhan  keluarga tetap terpenuhi. Intinya, tetap semangat dan pantang menyerah, Allah pasti akan memberikan jalan apabila kita mau berusaha dan terus berusaha tanpa menyerah. </w:t>
      </w:r>
    </w:p>
    <w:p w:rsidR="00C20BE6" w:rsidRPr="00590B9C" w:rsidRDefault="00C20BE6" w:rsidP="00C20BE6">
      <w:pPr>
        <w:spacing w:before="120" w:after="100" w:afterAutospacing="1"/>
        <w:ind w:left="896"/>
        <w:jc w:val="both"/>
        <w:rPr>
          <w:rFonts w:ascii="Minion Pro" w:hAnsi="Minion Pro"/>
          <w:sz w:val="28"/>
          <w:lang w:val="id-ID"/>
        </w:rPr>
      </w:pPr>
    </w:p>
    <w:bookmarkEnd w:id="0"/>
    <w:p w:rsidR="00590B9C" w:rsidRPr="00590B9C" w:rsidRDefault="00590B9C" w:rsidP="00590B9C">
      <w:pPr>
        <w:spacing w:before="120" w:after="100" w:afterAutospacing="1"/>
        <w:rPr>
          <w:rFonts w:ascii="Minion Pro" w:hAnsi="Minion Pro"/>
          <w:b/>
          <w:lang w:val="id-ID"/>
        </w:rPr>
      </w:pPr>
    </w:p>
    <w:p w:rsidR="00590B9C" w:rsidRPr="00590B9C" w:rsidRDefault="00590B9C">
      <w:pPr>
        <w:rPr>
          <w:lang w:val="id-ID"/>
        </w:rPr>
      </w:pPr>
    </w:p>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90B9C"/>
    <w:rsid w:val="00924DF5"/>
    <w:rsid w:val="00C20BE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BC4C4-8046-4BD9-B073-DC3F1AFF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HP 11-F005TU</cp:lastModifiedBy>
  <cp:revision>2</cp:revision>
  <dcterms:created xsi:type="dcterms:W3CDTF">2020-09-28T07:14:00Z</dcterms:created>
  <dcterms:modified xsi:type="dcterms:W3CDTF">2020-09-28T07:14:00Z</dcterms:modified>
</cp:coreProperties>
</file>