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24092A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24092A" w:rsidRDefault="0024092A" w:rsidP="0024092A">
      <w:pPr>
        <w:spacing w:before="120" w:after="100" w:afterAutospacing="1"/>
        <w:rPr>
          <w:rFonts w:ascii="Minion Pro" w:hAnsi="Minion Pro" w:cs="Arial"/>
        </w:rPr>
      </w:pPr>
    </w:p>
    <w:p w:rsidR="00F1406B" w:rsidRDefault="0024092A" w:rsidP="0024092A">
      <w:pPr>
        <w:jc w:val="center"/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24092A" w:rsidRDefault="0024092A" w:rsidP="0024092A">
      <w:pPr>
        <w:jc w:val="both"/>
        <w:rPr>
          <w:rFonts w:ascii="Minion Pro" w:hAnsi="Minion Pro" w:cs="Arial"/>
        </w:rPr>
      </w:pPr>
    </w:p>
    <w:p w:rsidR="0024092A" w:rsidRDefault="0024092A" w:rsidP="0024092A">
      <w:pPr>
        <w:jc w:val="both"/>
        <w:rPr>
          <w:rFonts w:ascii="Minion Pro" w:hAnsi="Minion Pro" w:cs="Arial"/>
        </w:rPr>
      </w:pPr>
    </w:p>
    <w:p w:rsidR="00695002" w:rsidRDefault="0024092A" w:rsidP="00134F87">
      <w:pPr>
        <w:spacing w:line="360" w:lineRule="auto"/>
        <w:ind w:firstLine="567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>Terungkapnya Kasus virus Covid-19 pertama kali tersebar di China. Setelah ditelusuri ternyata berawal dari bocornya laboratorium di China tepatnya pada Kota Wuhan pada 17 November 2019</w:t>
      </w:r>
      <w:r w:rsidR="00695002">
        <w:rPr>
          <w:rFonts w:ascii="Minion Pro" w:hAnsi="Minion Pro" w:cs="Arial"/>
          <w:lang w:val="id-ID"/>
        </w:rPr>
        <w:t xml:space="preserve">. </w:t>
      </w:r>
      <w:r>
        <w:rPr>
          <w:rFonts w:ascii="Minion Pro" w:hAnsi="Minion Pro" w:cs="Arial"/>
          <w:lang w:val="id-ID"/>
        </w:rPr>
        <w:t xml:space="preserve">Menurut data yang </w:t>
      </w:r>
      <w:r w:rsidR="00695002">
        <w:rPr>
          <w:rFonts w:ascii="Minion Pro" w:hAnsi="Minion Pro" w:cs="Arial"/>
          <w:lang w:val="id-ID"/>
        </w:rPr>
        <w:t>diperoleh pemerintah China, pen</w:t>
      </w:r>
      <w:r>
        <w:rPr>
          <w:rFonts w:ascii="Minion Pro" w:hAnsi="Minion Pro" w:cs="Arial"/>
          <w:lang w:val="id-ID"/>
        </w:rPr>
        <w:t xml:space="preserve">yebaran Virus ini </w:t>
      </w:r>
      <w:r w:rsidR="00695002">
        <w:rPr>
          <w:rFonts w:ascii="Minion Pro" w:hAnsi="Minion Pro" w:cs="Arial"/>
          <w:lang w:val="id-ID"/>
        </w:rPr>
        <w:t xml:space="preserve">tidak terdeteksi serta tidak terdokumentasi.  </w:t>
      </w:r>
      <w:r w:rsidR="007A0948">
        <w:rPr>
          <w:rFonts w:ascii="Minion Pro" w:hAnsi="Minion Pro" w:cs="Arial"/>
          <w:lang w:val="id-ID"/>
        </w:rPr>
        <w:t xml:space="preserve">WHO </w:t>
      </w:r>
      <w:r w:rsidR="00763D0F">
        <w:rPr>
          <w:rFonts w:ascii="Minion Pro" w:hAnsi="Minion Pro" w:cs="Arial"/>
          <w:lang w:val="id-ID"/>
        </w:rPr>
        <w:t xml:space="preserve">atau Organisasi Kesehatan Dunia mengebutkan sejauh ini yang sudah diketahui virus corona menyebar lewat droplet atau percikan air liur, hal ini dikarenakan sebagian virus ditemukan menyerang saluran pernafasan. </w:t>
      </w:r>
    </w:p>
    <w:p w:rsidR="00695002" w:rsidRDefault="00695002" w:rsidP="00134F87">
      <w:pPr>
        <w:spacing w:line="360" w:lineRule="auto"/>
        <w:ind w:firstLine="567"/>
        <w:jc w:val="both"/>
        <w:rPr>
          <w:rFonts w:ascii="Minion Pro" w:hAnsi="Minion Pro" w:cs="Arial"/>
          <w:lang w:val="id-ID"/>
        </w:rPr>
      </w:pPr>
      <w:r>
        <w:rPr>
          <w:rFonts w:ascii="Minion Pro" w:hAnsi="Minion Pro" w:cs="Arial"/>
          <w:lang w:val="id-ID"/>
        </w:rPr>
        <w:t xml:space="preserve">Kasus penyebaran covid -19 </w:t>
      </w:r>
      <w:r w:rsidR="007A0948">
        <w:rPr>
          <w:rFonts w:ascii="Minion Pro" w:hAnsi="Minion Pro" w:cs="Arial"/>
          <w:lang w:val="id-ID"/>
        </w:rPr>
        <w:t>bukan hanya di China akan tetapi menyebar juga ke Indonesia dan 200 Negara lainnya. D</w:t>
      </w:r>
      <w:r>
        <w:rPr>
          <w:rFonts w:ascii="Minion Pro" w:hAnsi="Minion Pro" w:cs="Arial"/>
          <w:lang w:val="id-ID"/>
        </w:rPr>
        <w:t xml:space="preserve">i Indonesia pertama kali ditemukan pada dua warga depok, Jawa Barat tepatnya pada awal maret lalu. </w:t>
      </w:r>
      <w:r w:rsidR="00134F87">
        <w:rPr>
          <w:rFonts w:ascii="Minion Pro" w:hAnsi="Minion Pro" w:cs="Arial"/>
          <w:lang w:val="id-ID"/>
        </w:rPr>
        <w:t xml:space="preserve">Kasus ini juga diduga ditemukan di Indonesia pada beberapa wisatawan yang pernah mengunjungi atau transit di Bali. </w:t>
      </w:r>
    </w:p>
    <w:p w:rsidR="00695002" w:rsidRPr="00134F87" w:rsidRDefault="00695002" w:rsidP="0024092A">
      <w:pPr>
        <w:spacing w:line="360" w:lineRule="auto"/>
        <w:ind w:firstLine="567"/>
        <w:jc w:val="both"/>
        <w:rPr>
          <w:rFonts w:ascii="Minion Pro" w:hAnsi="Minion Pro" w:cs="Arial"/>
          <w:lang w:val="id-ID"/>
        </w:rPr>
      </w:pPr>
      <w:r w:rsidRPr="00134F87">
        <w:rPr>
          <w:rFonts w:ascii="Minion Pro" w:hAnsi="Minion Pro" w:cs="Arial"/>
          <w:lang w:val="id-ID"/>
        </w:rPr>
        <w:t xml:space="preserve">Ada beberapa cara mengatasi kecemasan Di Era Pandemi Covid-19 ini, diantaranya: </w:t>
      </w:r>
    </w:p>
    <w:p w:rsidR="00857F63" w:rsidRPr="00134F87" w:rsidRDefault="00857F63" w:rsidP="00695002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 xml:space="preserve">Beribadah </w:t>
      </w:r>
      <w:r w:rsidR="00134F87">
        <w:rPr>
          <w:rFonts w:ascii="Minion Pro" w:hAnsi="Minion Pro"/>
          <w:lang w:val="id-ID"/>
        </w:rPr>
        <w:t>sesuai dengan agama yanng dianut</w:t>
      </w:r>
    </w:p>
    <w:p w:rsidR="00695002" w:rsidRPr="00134F87" w:rsidRDefault="00695002" w:rsidP="00695002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>Menjaga Jarak, Memakai Masker, dan Mencuci tangan (3M)</w:t>
      </w:r>
    </w:p>
    <w:p w:rsidR="00695002" w:rsidRPr="00134F87" w:rsidRDefault="00695002" w:rsidP="00695002">
      <w:pPr>
        <w:pStyle w:val="ListParagraph"/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>Mematuhi protokol</w:t>
      </w:r>
      <w:r w:rsidR="00857F63" w:rsidRPr="00134F87">
        <w:rPr>
          <w:rFonts w:ascii="Minion Pro" w:hAnsi="Minion Pro"/>
          <w:lang w:val="id-ID"/>
        </w:rPr>
        <w:t>er kesehatan (3M), seperti : Menjaga jarak, memakai masker, dan mencuci tangan  ketika melakukan kegiatan di  luar rumah merupakan upaya mengatasi kecemasan</w:t>
      </w:r>
      <w:r w:rsidRPr="00134F87">
        <w:rPr>
          <w:rFonts w:ascii="Minion Pro" w:hAnsi="Minion Pro"/>
          <w:lang w:val="id-ID"/>
        </w:rPr>
        <w:t xml:space="preserve"> </w:t>
      </w:r>
      <w:r w:rsidR="00857F63" w:rsidRPr="00134F87">
        <w:rPr>
          <w:rFonts w:ascii="Minion Pro" w:hAnsi="Minion Pro"/>
          <w:lang w:val="id-ID"/>
        </w:rPr>
        <w:t>akibat vandemi covid-19, sebab dengan menjaga kesehatan dan kebersihan maka potensi terkena covid-19 sangat kecil kemungkinannya.</w:t>
      </w:r>
    </w:p>
    <w:p w:rsidR="00857F63" w:rsidRPr="00134F87" w:rsidRDefault="00857F63" w:rsidP="00857F63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 xml:space="preserve">Meminta bantuan Medis </w:t>
      </w:r>
    </w:p>
    <w:p w:rsidR="00857F63" w:rsidRPr="00134F87" w:rsidRDefault="00857F63" w:rsidP="00857F63">
      <w:pPr>
        <w:pStyle w:val="ListParagraph"/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>Jika badan sudah merasakan gejala-gejala, seperti: demam di atas 38</w:t>
      </w:r>
      <w:r w:rsidRPr="00134F87">
        <w:rPr>
          <w:rFonts w:ascii="Minion Pro" w:hAnsi="Minion Pro"/>
          <w:vertAlign w:val="superscript"/>
          <w:lang w:val="id-ID"/>
        </w:rPr>
        <w:t>0</w:t>
      </w:r>
      <w:r w:rsidRPr="00134F87">
        <w:rPr>
          <w:rFonts w:ascii="Minion Pro" w:hAnsi="Minion Pro"/>
          <w:lang w:val="id-ID"/>
        </w:rPr>
        <w:t>, Flu, batuk, sesak nafas, daya penciuman mulai menurun, serta badan terasa pegal seluruh tubuh</w:t>
      </w:r>
      <w:r w:rsidR="00134F87" w:rsidRPr="00134F87">
        <w:rPr>
          <w:rFonts w:ascii="Minion Pro" w:hAnsi="Minion Pro"/>
          <w:lang w:val="id-ID"/>
        </w:rPr>
        <w:t xml:space="preserve"> jangan cemas</w:t>
      </w:r>
      <w:r w:rsidRPr="00134F87">
        <w:rPr>
          <w:rFonts w:ascii="Minion Pro" w:hAnsi="Minion Pro"/>
          <w:lang w:val="id-ID"/>
        </w:rPr>
        <w:t xml:space="preserve">. Maka hal perlu dilakukan adalah meminta bantuan medis atau memeriksakan diri ke Rumah sakit rujukan Covid-19. </w:t>
      </w:r>
    </w:p>
    <w:p w:rsidR="00857F63" w:rsidRPr="00134F87" w:rsidRDefault="00857F63" w:rsidP="00857F63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 xml:space="preserve">Makan sehat </w:t>
      </w:r>
    </w:p>
    <w:p w:rsidR="00857F63" w:rsidRPr="00134F87" w:rsidRDefault="00857F63" w:rsidP="00857F63">
      <w:pPr>
        <w:pStyle w:val="ListParagraph"/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>Memakan buah-buahan dan sayuran serta menghindari makanan yang</w:t>
      </w:r>
      <w:r w:rsidR="00134F87" w:rsidRPr="00134F87">
        <w:rPr>
          <w:rFonts w:ascii="Minion Pro" w:hAnsi="Minion Pro"/>
          <w:lang w:val="id-ID"/>
        </w:rPr>
        <w:t xml:space="preserve"> terlalu banyak mengandung gula, </w:t>
      </w:r>
      <w:r w:rsidRPr="00134F87">
        <w:rPr>
          <w:rFonts w:ascii="Minion Pro" w:hAnsi="Minion Pro"/>
          <w:lang w:val="id-ID"/>
        </w:rPr>
        <w:t xml:space="preserve">menjadi salah satu </w:t>
      </w:r>
      <w:r w:rsidR="00134F87" w:rsidRPr="00134F87">
        <w:rPr>
          <w:rFonts w:ascii="Minion Pro" w:hAnsi="Minion Pro"/>
          <w:lang w:val="id-ID"/>
        </w:rPr>
        <w:t xml:space="preserve">cara untuk menghindari rasa cemas. Hindari juga minuman yang banyak mengandung teh dan kopi, karena kafein di dalamnya dapat meningkatkan kecemasan. </w:t>
      </w:r>
    </w:p>
    <w:p w:rsidR="00857F63" w:rsidRPr="00134F87" w:rsidRDefault="00857F63" w:rsidP="00857F63">
      <w:pPr>
        <w:pStyle w:val="ListParagraph"/>
        <w:numPr>
          <w:ilvl w:val="0"/>
          <w:numId w:val="2"/>
        </w:numPr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 xml:space="preserve">Terapi </w:t>
      </w:r>
    </w:p>
    <w:p w:rsidR="00134F87" w:rsidRPr="00134F87" w:rsidRDefault="00134F87" w:rsidP="00134F87">
      <w:pPr>
        <w:pStyle w:val="ListParagraph"/>
        <w:spacing w:line="360" w:lineRule="auto"/>
        <w:ind w:left="567"/>
        <w:jc w:val="both"/>
        <w:rPr>
          <w:rFonts w:ascii="Minion Pro" w:hAnsi="Minion Pro"/>
          <w:lang w:val="id-ID"/>
        </w:rPr>
      </w:pPr>
      <w:r w:rsidRPr="00134F87">
        <w:rPr>
          <w:rFonts w:ascii="Minion Pro" w:hAnsi="Minion Pro"/>
          <w:lang w:val="id-ID"/>
        </w:rPr>
        <w:t xml:space="preserve">Terapi atau latihan selama pandemi covid-19 ini bisa juga ddilakukan di dalam rumah, seperti: berdzikir setelah sholat, berjemur pagi hari di bawah sinar matahari, meditasi, dan yoga </w:t>
      </w:r>
      <w:r>
        <w:rPr>
          <w:rFonts w:ascii="Minion Pro" w:hAnsi="Minion Pro"/>
          <w:lang w:val="id-ID"/>
        </w:rPr>
        <w:t xml:space="preserve">dapat mengatasi kecemasan. </w:t>
      </w:r>
    </w:p>
    <w:p w:rsidR="00F1406B" w:rsidRPr="00134F87" w:rsidRDefault="00F1406B">
      <w:pPr>
        <w:rPr>
          <w:rFonts w:ascii="Minion Pro" w:hAnsi="Minion Pro"/>
        </w:rPr>
      </w:pPr>
    </w:p>
    <w:p w:rsidR="00F1406B" w:rsidRPr="00134F87" w:rsidRDefault="00F1406B">
      <w:pPr>
        <w:rPr>
          <w:rFonts w:ascii="Minion Pro" w:hAnsi="Minion Pro"/>
        </w:rPr>
      </w:pPr>
      <w:bookmarkStart w:id="0" w:name="_GoBack"/>
      <w:bookmarkEnd w:id="0"/>
    </w:p>
    <w:p w:rsidR="00F1406B" w:rsidRPr="00134F87" w:rsidRDefault="00F1406B">
      <w:pPr>
        <w:rPr>
          <w:rFonts w:ascii="Minion Pro" w:hAnsi="Minion Pro"/>
        </w:rPr>
      </w:pPr>
    </w:p>
    <w:p w:rsidR="00F1406B" w:rsidRPr="00134F87" w:rsidRDefault="00F1406B">
      <w:pPr>
        <w:rPr>
          <w:rFonts w:ascii="Minion Pro" w:hAnsi="Minion Pro"/>
        </w:rPr>
      </w:pPr>
    </w:p>
    <w:p w:rsidR="00F1406B" w:rsidRPr="00134F87" w:rsidRDefault="00F1406B">
      <w:pPr>
        <w:rPr>
          <w:rFonts w:ascii="Minion Pro" w:hAnsi="Minion Pro"/>
        </w:rPr>
      </w:pPr>
    </w:p>
    <w:p w:rsidR="00F1406B" w:rsidRPr="00134F87" w:rsidRDefault="00F1406B">
      <w:pPr>
        <w:rPr>
          <w:rFonts w:ascii="Minion Pro" w:hAnsi="Minion Pro"/>
        </w:rPr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60B4E"/>
    <w:multiLevelType w:val="hybridMultilevel"/>
    <w:tmpl w:val="6EFEA956"/>
    <w:lvl w:ilvl="0" w:tplc="D4A6624C">
      <w:start w:val="1"/>
      <w:numFmt w:val="decimal"/>
      <w:lvlText w:val="%1."/>
      <w:lvlJc w:val="left"/>
      <w:pPr>
        <w:ind w:left="927" w:hanging="360"/>
      </w:pPr>
      <w:rPr>
        <w:rFonts w:ascii="Minion Pro" w:hAnsi="Minion Pro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34F87"/>
    <w:rsid w:val="00177F4D"/>
    <w:rsid w:val="0024092A"/>
    <w:rsid w:val="0042167F"/>
    <w:rsid w:val="00695002"/>
    <w:rsid w:val="00763D0F"/>
    <w:rsid w:val="007A0948"/>
    <w:rsid w:val="00857F63"/>
    <w:rsid w:val="00924DF5"/>
    <w:rsid w:val="00C43ADC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2020-09-30T06:45:00Z</dcterms:created>
  <dcterms:modified xsi:type="dcterms:W3CDTF">2020-09-30T06:45:00Z</dcterms:modified>
</cp:coreProperties>
</file>