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4721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F</w:t>
            </w:r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:rsidR="00BE098E" w:rsidRDefault="004721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</w:t>
            </w:r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  <w:t>pelaksanaan</w:t>
            </w:r>
            <w:r>
              <w:t>;</w:t>
            </w:r>
            <w:r w:rsidR="00BE098E">
              <w:t xml:space="preserve"> penerapan.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  <w:t>tertinggi; paling menguntungkan.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</w:t>
            </w:r>
            <w:r w:rsidR="00BE098E">
              <w:t xml:space="preserve">onseptual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:rsidR="00BE098E" w:rsidRDefault="0047218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  <w:t>rancangan mengenai asas serta usaha (dalam ketatanegaraan, perekonomian, dsb</w:t>
            </w:r>
            <w:r>
              <w:t>.</w:t>
            </w:r>
            <w:r w:rsidR="00BE098E">
              <w:t>) yang akan dijalankan.</w:t>
            </w:r>
          </w:p>
          <w:p w:rsidR="00BE098E" w:rsidRDefault="0047218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K</w:t>
            </w:r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dalam masyarakat</w:t>
            </w:r>
            <w:r w:rsidR="00472188">
              <w:t>;</w:t>
            </w:r>
            <w:r>
              <w:t xml:space="preserve">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47218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P</w:t>
            </w:r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47218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bookmarkStart w:id="0" w:name="_GoBack"/>
            <w:bookmarkEnd w:id="0"/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72188"/>
    <w:rsid w:val="005320E1"/>
    <w:rsid w:val="00653AAB"/>
    <w:rsid w:val="00924DF5"/>
    <w:rsid w:val="00AE0056"/>
    <w:rsid w:val="00BE098E"/>
    <w:rsid w:val="00F1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965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Ruqiah Ganda Putri Panjaitan</cp:lastModifiedBy>
  <cp:revision>2</cp:revision>
  <dcterms:created xsi:type="dcterms:W3CDTF">2020-11-18T03:40:00Z</dcterms:created>
  <dcterms:modified xsi:type="dcterms:W3CDTF">2020-11-18T03:40:00Z</dcterms:modified>
</cp:coreProperties>
</file>