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C3" w:rsidRPr="00147EC3" w:rsidRDefault="00147EC3" w:rsidP="00147EC3">
      <w:pPr>
        <w:shd w:val="clear" w:color="auto" w:fill="EEEEEE"/>
        <w:spacing w:after="0" w:line="240" w:lineRule="auto"/>
        <w:rPr>
          <w:rFonts w:ascii="Arial" w:eastAsia="Times New Roman" w:hAnsi="Arial" w:cs="Arial"/>
          <w:color w:val="333333"/>
          <w:sz w:val="21"/>
          <w:szCs w:val="21"/>
        </w:rPr>
      </w:pPr>
      <w:r w:rsidRPr="00147EC3">
        <w:rPr>
          <w:rFonts w:ascii="Arial" w:eastAsia="Times New Roman" w:hAnsi="Arial" w:cs="Arial"/>
          <w:color w:val="333333"/>
        </w:rPr>
        <w:t>Buatlah matriks kerangka naskah buku nonfiksi berdasarkan pilihan judul berikut ini. Judul buku dikembangkan menjadi bab dan subbab. Bab buku dideskripsikan isi ringkasnya dan diestimasi berapa ketebalan halamannya.</w:t>
      </w:r>
    </w:p>
    <w:p w:rsidR="00147EC3" w:rsidRPr="00147EC3" w:rsidRDefault="00147EC3" w:rsidP="00147EC3">
      <w:pPr>
        <w:shd w:val="clear" w:color="auto" w:fill="EEEEEE"/>
        <w:spacing w:after="0" w:line="240" w:lineRule="auto"/>
        <w:rPr>
          <w:rFonts w:ascii="Arial" w:eastAsia="Times New Roman" w:hAnsi="Arial" w:cs="Arial"/>
          <w:color w:val="333333"/>
          <w:sz w:val="21"/>
          <w:szCs w:val="21"/>
        </w:rPr>
      </w:pPr>
      <w:r w:rsidRPr="00147EC3">
        <w:rPr>
          <w:rFonts w:ascii="Arial" w:eastAsia="Times New Roman" w:hAnsi="Arial" w:cs="Arial"/>
          <w:color w:val="333333"/>
          <w:sz w:val="21"/>
          <w:szCs w:val="21"/>
        </w:rPr>
        <w:br/>
      </w:r>
    </w:p>
    <w:p w:rsidR="00147EC3" w:rsidRPr="00147EC3" w:rsidRDefault="00147EC3" w:rsidP="00147EC3">
      <w:pPr>
        <w:shd w:val="clear" w:color="auto" w:fill="EEEEEE"/>
        <w:spacing w:before="300" w:after="225" w:line="240" w:lineRule="auto"/>
        <w:jc w:val="both"/>
        <w:rPr>
          <w:rFonts w:ascii="Arial" w:eastAsia="Times New Roman" w:hAnsi="Arial" w:cs="Arial"/>
          <w:color w:val="333333"/>
          <w:sz w:val="32"/>
          <w:szCs w:val="32"/>
        </w:rPr>
      </w:pPr>
      <w:r w:rsidRPr="00147EC3">
        <w:rPr>
          <w:rFonts w:ascii="Arial" w:eastAsia="Times New Roman" w:hAnsi="Arial" w:cs="Arial"/>
          <w:color w:val="333333"/>
          <w:sz w:val="32"/>
          <w:szCs w:val="32"/>
        </w:rPr>
        <w:t>Judul Buku:</w:t>
      </w:r>
    </w:p>
    <w:p w:rsidR="00147EC3" w:rsidRPr="00147EC3" w:rsidRDefault="00147EC3" w:rsidP="00147EC3">
      <w:pPr>
        <w:shd w:val="clear" w:color="auto" w:fill="EEEEEE"/>
        <w:spacing w:before="300" w:after="225" w:line="240" w:lineRule="auto"/>
        <w:ind w:left="360" w:hanging="360"/>
        <w:jc w:val="both"/>
        <w:rPr>
          <w:rFonts w:ascii="Arial" w:eastAsia="Times New Roman" w:hAnsi="Arial" w:cs="Arial"/>
          <w:b/>
          <w:color w:val="333333"/>
        </w:rPr>
      </w:pPr>
      <w:r w:rsidRPr="00147EC3">
        <w:rPr>
          <w:rFonts w:ascii="Arial" w:eastAsia="Times New Roman" w:hAnsi="Arial" w:cs="Arial"/>
          <w:b/>
          <w:color w:val="333333"/>
        </w:rPr>
        <w:t>Taktis Belajar di Perguruan Tinggi</w:t>
      </w:r>
    </w:p>
    <w:p w:rsidR="00147EC3" w:rsidRDefault="00147EC3" w:rsidP="00147EC3">
      <w:pPr>
        <w:shd w:val="clear" w:color="auto" w:fill="EEEEEE"/>
        <w:spacing w:before="300" w:after="225" w:line="240" w:lineRule="auto"/>
        <w:ind w:left="360" w:hanging="360"/>
        <w:jc w:val="both"/>
        <w:rPr>
          <w:rFonts w:ascii="Arial" w:eastAsia="Times New Roman" w:hAnsi="Arial" w:cs="Arial"/>
          <w:color w:val="333333"/>
        </w:rPr>
      </w:pPr>
    </w:p>
    <w:p w:rsidR="00147EC3" w:rsidRDefault="00147EC3" w:rsidP="00147EC3">
      <w:pPr>
        <w:shd w:val="clear" w:color="auto" w:fill="EEEEEE"/>
        <w:spacing w:before="300" w:after="225" w:line="240" w:lineRule="auto"/>
        <w:ind w:left="360" w:hanging="360"/>
        <w:jc w:val="both"/>
        <w:rPr>
          <w:rFonts w:ascii="Arial" w:eastAsia="Times New Roman" w:hAnsi="Arial" w:cs="Arial"/>
          <w:color w:val="333333"/>
        </w:rPr>
      </w:pPr>
      <w:r>
        <w:rPr>
          <w:rFonts w:ascii="Arial" w:eastAsia="Times New Roman" w:hAnsi="Arial" w:cs="Arial"/>
          <w:color w:val="333333"/>
        </w:rPr>
        <w:t>Masuk Perguruan Tinggi</w:t>
      </w:r>
    </w:p>
    <w:p w:rsidR="00147EC3" w:rsidRPr="00147EC3" w:rsidRDefault="00147EC3" w:rsidP="00147EC3">
      <w:pPr>
        <w:pStyle w:val="ListParagraph"/>
        <w:numPr>
          <w:ilvl w:val="0"/>
          <w:numId w:val="1"/>
        </w:numPr>
        <w:shd w:val="clear" w:color="auto" w:fill="EEEEEE"/>
        <w:spacing w:before="300" w:after="225"/>
        <w:jc w:val="both"/>
        <w:rPr>
          <w:rFonts w:ascii="Arial" w:hAnsi="Arial" w:cs="Arial"/>
          <w:color w:val="333333"/>
        </w:rPr>
      </w:pPr>
      <w:r w:rsidRPr="00147EC3">
        <w:rPr>
          <w:rFonts w:ascii="Arial" w:hAnsi="Arial" w:cs="Arial"/>
          <w:color w:val="333333"/>
        </w:rPr>
        <w:t>Mengapa kuliah?</w:t>
      </w:r>
    </w:p>
    <w:p w:rsidR="00147EC3" w:rsidRPr="00147EC3" w:rsidRDefault="00147EC3" w:rsidP="00147EC3">
      <w:pPr>
        <w:pStyle w:val="ListParagraph"/>
        <w:numPr>
          <w:ilvl w:val="0"/>
          <w:numId w:val="1"/>
        </w:numPr>
        <w:shd w:val="clear" w:color="auto" w:fill="EEEEEE"/>
        <w:spacing w:before="300" w:after="225"/>
        <w:jc w:val="both"/>
        <w:rPr>
          <w:rFonts w:ascii="Arial" w:hAnsi="Arial" w:cs="Arial"/>
          <w:color w:val="333333"/>
        </w:rPr>
      </w:pPr>
      <w:r w:rsidRPr="00147EC3">
        <w:rPr>
          <w:rFonts w:ascii="Arial" w:hAnsi="Arial" w:cs="Arial"/>
          <w:color w:val="333333"/>
        </w:rPr>
        <w:t>Perbedaan Kuliah dan Sekolah</w:t>
      </w:r>
    </w:p>
    <w:p w:rsidR="00147EC3" w:rsidRDefault="00147EC3" w:rsidP="00147EC3">
      <w:pPr>
        <w:shd w:val="clear" w:color="auto" w:fill="EEEEEE"/>
        <w:spacing w:before="300" w:after="225" w:line="240" w:lineRule="auto"/>
        <w:ind w:left="360" w:hanging="360"/>
        <w:jc w:val="both"/>
        <w:rPr>
          <w:rFonts w:ascii="Arial" w:eastAsia="Times New Roman" w:hAnsi="Arial" w:cs="Arial"/>
          <w:color w:val="333333"/>
        </w:rPr>
      </w:pPr>
      <w:r>
        <w:rPr>
          <w:rFonts w:ascii="Arial" w:eastAsia="Times New Roman" w:hAnsi="Arial" w:cs="Arial"/>
          <w:color w:val="333333"/>
        </w:rPr>
        <w:t xml:space="preserve"> </w:t>
      </w:r>
    </w:p>
    <w:p w:rsidR="00147EC3" w:rsidRDefault="00147EC3" w:rsidP="00147EC3">
      <w:pPr>
        <w:shd w:val="clear" w:color="auto" w:fill="EEEEEE"/>
        <w:spacing w:before="300" w:after="225" w:line="240" w:lineRule="auto"/>
        <w:ind w:left="360" w:hanging="360"/>
        <w:jc w:val="both"/>
        <w:rPr>
          <w:rFonts w:ascii="Arial" w:eastAsia="Times New Roman" w:hAnsi="Arial" w:cs="Arial"/>
          <w:color w:val="333333"/>
        </w:rPr>
      </w:pPr>
      <w:r>
        <w:rPr>
          <w:rFonts w:ascii="Arial" w:eastAsia="Times New Roman" w:hAnsi="Arial" w:cs="Arial"/>
          <w:color w:val="333333"/>
        </w:rPr>
        <w:t>Belajar di Perguruan Tinggi</w:t>
      </w:r>
    </w:p>
    <w:p w:rsidR="00147EC3" w:rsidRPr="00147EC3" w:rsidRDefault="00147EC3" w:rsidP="00147EC3">
      <w:pPr>
        <w:pStyle w:val="ListParagraph"/>
        <w:numPr>
          <w:ilvl w:val="0"/>
          <w:numId w:val="2"/>
        </w:numPr>
        <w:shd w:val="clear" w:color="auto" w:fill="EEEEEE"/>
        <w:spacing w:before="300" w:after="225"/>
        <w:jc w:val="both"/>
        <w:rPr>
          <w:rFonts w:ascii="Arial" w:hAnsi="Arial" w:cs="Arial"/>
          <w:color w:val="333333"/>
        </w:rPr>
      </w:pPr>
      <w:r w:rsidRPr="00147EC3">
        <w:rPr>
          <w:rFonts w:ascii="Arial" w:hAnsi="Arial" w:cs="Arial"/>
          <w:color w:val="333333"/>
        </w:rPr>
        <w:t>Kehidupan Kampus</w:t>
      </w:r>
    </w:p>
    <w:p w:rsidR="00147EC3" w:rsidRPr="00147EC3" w:rsidRDefault="00147EC3" w:rsidP="00147EC3">
      <w:pPr>
        <w:pStyle w:val="ListParagraph"/>
        <w:numPr>
          <w:ilvl w:val="0"/>
          <w:numId w:val="2"/>
        </w:numPr>
        <w:shd w:val="clear" w:color="auto" w:fill="EEEEEE"/>
        <w:spacing w:before="300" w:after="225"/>
        <w:jc w:val="both"/>
        <w:rPr>
          <w:rFonts w:ascii="Arial" w:hAnsi="Arial" w:cs="Arial"/>
          <w:color w:val="333333"/>
        </w:rPr>
      </w:pPr>
      <w:r w:rsidRPr="00147EC3">
        <w:rPr>
          <w:rFonts w:ascii="Arial" w:hAnsi="Arial" w:cs="Arial"/>
          <w:color w:val="333333"/>
        </w:rPr>
        <w:t>Mengenal Sistem Akademik di Perguruan Tinggi</w:t>
      </w:r>
    </w:p>
    <w:p w:rsidR="00147EC3" w:rsidRDefault="00147EC3" w:rsidP="00147EC3">
      <w:pPr>
        <w:shd w:val="clear" w:color="auto" w:fill="EEEEEE"/>
        <w:spacing w:before="300" w:after="225" w:line="240" w:lineRule="auto"/>
        <w:ind w:left="360" w:hanging="360"/>
        <w:jc w:val="both"/>
        <w:rPr>
          <w:rFonts w:ascii="Arial" w:eastAsia="Times New Roman" w:hAnsi="Arial" w:cs="Arial"/>
          <w:color w:val="333333"/>
        </w:rPr>
      </w:pPr>
    </w:p>
    <w:p w:rsidR="00147EC3" w:rsidRDefault="00147EC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t>Sistem Pendukung Belajar di P</w:t>
      </w:r>
      <w:r>
        <w:rPr>
          <w:rFonts w:ascii="Arial" w:eastAsia="Times New Roman" w:hAnsi="Arial" w:cs="Arial"/>
          <w:color w:val="333333"/>
        </w:rPr>
        <w:t>erguruan Tinggi</w:t>
      </w:r>
    </w:p>
    <w:p w:rsidR="00147EC3" w:rsidRPr="00147EC3" w:rsidRDefault="00147EC3" w:rsidP="00147EC3">
      <w:pPr>
        <w:pStyle w:val="ListParagraph"/>
        <w:numPr>
          <w:ilvl w:val="0"/>
          <w:numId w:val="3"/>
        </w:numPr>
        <w:shd w:val="clear" w:color="auto" w:fill="EEEEEE"/>
        <w:spacing w:before="300" w:after="225"/>
        <w:jc w:val="both"/>
        <w:rPr>
          <w:rFonts w:ascii="Arial" w:hAnsi="Arial" w:cs="Arial"/>
          <w:color w:val="333333"/>
        </w:rPr>
      </w:pPr>
      <w:r w:rsidRPr="00147EC3">
        <w:rPr>
          <w:rFonts w:ascii="Arial" w:hAnsi="Arial" w:cs="Arial"/>
          <w:color w:val="333333"/>
        </w:rPr>
        <w:t>Jejaring Keilmuan antar Perguruan Tinggi</w:t>
      </w:r>
    </w:p>
    <w:p w:rsidR="00147EC3" w:rsidRPr="00147EC3" w:rsidRDefault="00147EC3" w:rsidP="00147EC3">
      <w:pPr>
        <w:pStyle w:val="ListParagraph"/>
        <w:numPr>
          <w:ilvl w:val="0"/>
          <w:numId w:val="3"/>
        </w:numPr>
        <w:shd w:val="clear" w:color="auto" w:fill="EEEEEE"/>
        <w:spacing w:before="300" w:after="225"/>
        <w:jc w:val="both"/>
        <w:rPr>
          <w:rFonts w:ascii="Arial" w:hAnsi="Arial" w:cs="Arial"/>
          <w:color w:val="333333"/>
        </w:rPr>
      </w:pPr>
      <w:r w:rsidRPr="00147EC3">
        <w:rPr>
          <w:rFonts w:ascii="Arial" w:hAnsi="Arial" w:cs="Arial"/>
          <w:color w:val="333333"/>
        </w:rPr>
        <w:t xml:space="preserve">Jejaring Pertemanan </w:t>
      </w:r>
    </w:p>
    <w:p w:rsidR="00147EC3" w:rsidRDefault="00147EC3" w:rsidP="00147EC3">
      <w:pPr>
        <w:shd w:val="clear" w:color="auto" w:fill="EEEEEE"/>
        <w:spacing w:before="300" w:after="225" w:line="240" w:lineRule="auto"/>
        <w:jc w:val="both"/>
        <w:rPr>
          <w:rFonts w:ascii="Arial" w:eastAsia="Times New Roman" w:hAnsi="Arial" w:cs="Arial"/>
          <w:color w:val="333333"/>
        </w:rPr>
      </w:pPr>
    </w:p>
    <w:p w:rsidR="00147EC3" w:rsidRDefault="00147EC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t>Kesuksesan Belajar di P</w:t>
      </w:r>
      <w:r>
        <w:rPr>
          <w:rFonts w:ascii="Arial" w:eastAsia="Times New Roman" w:hAnsi="Arial" w:cs="Arial"/>
          <w:color w:val="333333"/>
        </w:rPr>
        <w:t>erguruan Tinggi</w:t>
      </w:r>
    </w:p>
    <w:p w:rsidR="00147EC3" w:rsidRPr="00147EC3" w:rsidRDefault="00147EC3" w:rsidP="00147EC3">
      <w:pPr>
        <w:pStyle w:val="ListParagraph"/>
        <w:numPr>
          <w:ilvl w:val="0"/>
          <w:numId w:val="4"/>
        </w:numPr>
        <w:shd w:val="clear" w:color="auto" w:fill="EEEEEE"/>
        <w:spacing w:before="300" w:after="225"/>
        <w:jc w:val="both"/>
        <w:rPr>
          <w:rFonts w:ascii="Arial" w:hAnsi="Arial" w:cs="Arial"/>
          <w:color w:val="333333"/>
        </w:rPr>
      </w:pPr>
      <w:r w:rsidRPr="00147EC3">
        <w:rPr>
          <w:rFonts w:ascii="Arial" w:hAnsi="Arial" w:cs="Arial"/>
          <w:color w:val="333333"/>
        </w:rPr>
        <w:t>Sukses Akademik</w:t>
      </w:r>
    </w:p>
    <w:p w:rsidR="00147EC3" w:rsidRPr="00147EC3" w:rsidRDefault="00147EC3" w:rsidP="00147EC3">
      <w:pPr>
        <w:pStyle w:val="ListParagraph"/>
        <w:numPr>
          <w:ilvl w:val="0"/>
          <w:numId w:val="4"/>
        </w:numPr>
        <w:shd w:val="clear" w:color="auto" w:fill="EEEEEE"/>
        <w:spacing w:before="300" w:after="225"/>
        <w:jc w:val="both"/>
        <w:rPr>
          <w:rFonts w:ascii="Arial" w:hAnsi="Arial" w:cs="Arial"/>
          <w:color w:val="333333"/>
        </w:rPr>
      </w:pPr>
      <w:r w:rsidRPr="00147EC3">
        <w:rPr>
          <w:rFonts w:ascii="Arial" w:hAnsi="Arial" w:cs="Arial"/>
          <w:color w:val="333333"/>
        </w:rPr>
        <w:t>Sukses Nonakademik</w:t>
      </w:r>
    </w:p>
    <w:p w:rsidR="00147EC3" w:rsidRDefault="0007366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t>Ringkasan Buku:</w:t>
      </w:r>
    </w:p>
    <w:p w:rsidR="00073663" w:rsidRDefault="0007366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t xml:space="preserve">Buku ini merupakan pegangan penting bagi calon mahasiswa maupun mahasiswa yang menghendaki sukses dalam belajar di perguruan tinggi.  Diskusi dimulai dengan penjelasan kaya  dan informatof mengenai hasil penelitian dari jejaring sosial tentang alasan kuliah, </w:t>
      </w:r>
      <w:r w:rsidR="00860283">
        <w:rPr>
          <w:rFonts w:ascii="Arial" w:eastAsia="Times New Roman" w:hAnsi="Arial" w:cs="Arial"/>
          <w:color w:val="333333"/>
        </w:rPr>
        <w:t>mengapa siswa harus melanjutkan kuliah dan dilanjutkan dengan perbedaan sekolah vs kuliah.</w:t>
      </w:r>
    </w:p>
    <w:p w:rsidR="00860283" w:rsidRDefault="0086028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lastRenderedPageBreak/>
        <w:t>Tiga bab selanjutnya memaparkan tahapan untuk mahasiswa sukses belajar di perguruan tinggi, baik sukses secara akademik (antara lain: IPK tinggi, memiliki publikasi ilmiah, reputasi akademik) maupun sukses nonakademik (antara lain: prestasi kemahasiswaan, jaringan bisnis perusahaan pemula, dan sejenisnya).</w:t>
      </w:r>
    </w:p>
    <w:p w:rsidR="00860283" w:rsidRDefault="00860283" w:rsidP="00147EC3">
      <w:pPr>
        <w:shd w:val="clear" w:color="auto" w:fill="EEEEEE"/>
        <w:spacing w:before="300" w:after="225" w:line="240" w:lineRule="auto"/>
        <w:jc w:val="both"/>
        <w:rPr>
          <w:rFonts w:ascii="Arial" w:eastAsia="Times New Roman" w:hAnsi="Arial" w:cs="Arial"/>
          <w:color w:val="333333"/>
        </w:rPr>
      </w:pPr>
      <w:r>
        <w:rPr>
          <w:rFonts w:ascii="Arial" w:eastAsia="Times New Roman" w:hAnsi="Arial" w:cs="Arial"/>
          <w:color w:val="333333"/>
        </w:rPr>
        <w:t>Karenanya, buku ini direncanakan singkat namun bernas setebal 60-75 halaman buku ukuran standar Unesco.</w:t>
      </w:r>
      <w:bookmarkStart w:id="0" w:name="_GoBack"/>
      <w:bookmarkEnd w:id="0"/>
    </w:p>
    <w:p w:rsidR="00147EC3" w:rsidRDefault="00147EC3" w:rsidP="00147EC3">
      <w:pPr>
        <w:shd w:val="clear" w:color="auto" w:fill="EEEEEE"/>
        <w:spacing w:before="300" w:after="225" w:line="240" w:lineRule="auto"/>
        <w:jc w:val="both"/>
        <w:rPr>
          <w:rFonts w:ascii="Arial" w:eastAsia="Times New Roman" w:hAnsi="Arial" w:cs="Arial"/>
          <w:color w:val="333333"/>
        </w:rPr>
      </w:pPr>
    </w:p>
    <w:p w:rsidR="00147EC3" w:rsidRPr="00147EC3" w:rsidRDefault="00147EC3" w:rsidP="00147EC3">
      <w:pPr>
        <w:shd w:val="clear" w:color="auto" w:fill="EEEEEE"/>
        <w:spacing w:before="300" w:after="225" w:line="240" w:lineRule="auto"/>
        <w:ind w:left="360" w:hanging="360"/>
        <w:jc w:val="both"/>
        <w:rPr>
          <w:rFonts w:ascii="Arial" w:eastAsia="Times New Roman" w:hAnsi="Arial" w:cs="Arial"/>
          <w:color w:val="333333"/>
          <w:sz w:val="32"/>
          <w:szCs w:val="32"/>
        </w:rPr>
      </w:pPr>
    </w:p>
    <w:p w:rsidR="00073663" w:rsidRDefault="00073663">
      <w:r>
        <w:br w:type="page"/>
      </w:r>
    </w:p>
    <w:p w:rsidR="00F954A8" w:rsidRDefault="00860283"/>
    <w:sectPr w:rsidR="00F95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766CA"/>
    <w:multiLevelType w:val="hybridMultilevel"/>
    <w:tmpl w:val="3408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A2383"/>
    <w:multiLevelType w:val="hybridMultilevel"/>
    <w:tmpl w:val="07C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027AC"/>
    <w:multiLevelType w:val="hybridMultilevel"/>
    <w:tmpl w:val="3B9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9244C"/>
    <w:multiLevelType w:val="hybridMultilevel"/>
    <w:tmpl w:val="5BF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C3"/>
    <w:rsid w:val="00073663"/>
    <w:rsid w:val="00147EC3"/>
    <w:rsid w:val="00436014"/>
    <w:rsid w:val="0052666B"/>
    <w:rsid w:val="00761696"/>
    <w:rsid w:val="0086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8944B-7A2B-464E-BF63-552A48E1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E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45378">
      <w:bodyDiv w:val="1"/>
      <w:marLeft w:val="0"/>
      <w:marRight w:val="0"/>
      <w:marTop w:val="0"/>
      <w:marBottom w:val="0"/>
      <w:divBdr>
        <w:top w:val="none" w:sz="0" w:space="0" w:color="auto"/>
        <w:left w:val="none" w:sz="0" w:space="0" w:color="auto"/>
        <w:bottom w:val="none" w:sz="0" w:space="0" w:color="auto"/>
        <w:right w:val="none" w:sz="0" w:space="0" w:color="auto"/>
      </w:divBdr>
      <w:divsChild>
        <w:div w:id="2064327671">
          <w:marLeft w:val="0"/>
          <w:marRight w:val="0"/>
          <w:marTop w:val="0"/>
          <w:marBottom w:val="0"/>
          <w:divBdr>
            <w:top w:val="none" w:sz="0" w:space="0" w:color="auto"/>
            <w:left w:val="none" w:sz="0" w:space="0" w:color="auto"/>
            <w:bottom w:val="none" w:sz="0" w:space="0" w:color="auto"/>
            <w:right w:val="none" w:sz="0" w:space="0" w:color="auto"/>
          </w:divBdr>
        </w:div>
        <w:div w:id="991954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2020-11-30T04:45:00Z</dcterms:created>
  <dcterms:modified xsi:type="dcterms:W3CDTF">2020-11-30T04:58:00Z</dcterms:modified>
</cp:coreProperties>
</file>