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840B2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</w:p>
    <w:p w:rsidR="00840B2C" w:rsidRPr="00840B2C" w:rsidRDefault="00840B2C" w:rsidP="00840B2C">
      <w:pPr>
        <w:spacing w:before="120" w:after="100" w:afterAutospacing="1"/>
        <w:jc w:val="center"/>
        <w:rPr>
          <w:rFonts w:ascii="Minion Pro" w:hAnsi="Minion Pro" w:cs="Arial"/>
          <w:b/>
        </w:rPr>
      </w:pPr>
      <w:r w:rsidRPr="00840B2C">
        <w:rPr>
          <w:rFonts w:ascii="Minion Pro" w:hAnsi="Minion Pro" w:cs="Arial"/>
          <w:b/>
        </w:rPr>
        <w:t>PRAKATA</w:t>
      </w:r>
      <w:r w:rsidRPr="00840B2C">
        <w:rPr>
          <w:rFonts w:ascii="Minion Pro" w:hAnsi="Minion Pro" w:cs="Arial"/>
          <w:b/>
        </w:rPr>
        <w:br/>
      </w:r>
    </w:p>
    <w:p w:rsidR="00840B2C" w:rsidRDefault="00840B2C" w:rsidP="00840B2C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menyentakkan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Desember</w:t>
      </w:r>
      <w:proofErr w:type="spellEnd"/>
      <w:r>
        <w:rPr>
          <w:rFonts w:ascii="Minion Pro" w:hAnsi="Minion Pro" w:cs="Arial"/>
        </w:rPr>
        <w:t xml:space="preserve"> 2020 </w:t>
      </w:r>
      <w:proofErr w:type="spellStart"/>
      <w:r>
        <w:rPr>
          <w:rFonts w:ascii="Minion Pro" w:hAnsi="Minion Pro" w:cs="Arial"/>
        </w:rPr>
        <w:t>menyisakan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kepiluan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terkecuali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Indonesia.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data </w:t>
      </w:r>
      <w:proofErr w:type="spellStart"/>
      <w:r>
        <w:rPr>
          <w:rFonts w:ascii="Minion Pro" w:hAnsi="Minion Pro" w:cs="Arial"/>
        </w:rPr>
        <w:t>Kementerian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kesembuhan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tertinggi</w:t>
      </w:r>
      <w:proofErr w:type="spellEnd"/>
      <w:r>
        <w:rPr>
          <w:rFonts w:ascii="Minion Pro" w:hAnsi="Minion Pro" w:cs="Arial"/>
        </w:rPr>
        <w:t xml:space="preserve"> di Asia Tenggara. </w:t>
      </w: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gaya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berdagang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pesimis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keterpurukan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rasa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hadapi</w:t>
      </w:r>
      <w:proofErr w:type="spellEnd"/>
      <w:r>
        <w:rPr>
          <w:rFonts w:ascii="Minion Pro" w:hAnsi="Minion Pro" w:cs="Arial"/>
        </w:rPr>
        <w:t xml:space="preserve">. Rasa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menyebabkan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imunitas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turun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dihindari</w:t>
      </w:r>
      <w:proofErr w:type="spellEnd"/>
      <w:r>
        <w:rPr>
          <w:rFonts w:ascii="Minion Pro" w:hAnsi="Minion Pro" w:cs="Arial"/>
        </w:rPr>
        <w:t xml:space="preserve">. Nah,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memaparkan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aktivitas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>.</w:t>
      </w: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dirancang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Bahasa yang </w:t>
      </w:r>
      <w:proofErr w:type="spellStart"/>
      <w:r>
        <w:rPr>
          <w:rFonts w:ascii="Minion Pro" w:hAnsi="Minion Pro" w:cs="Arial"/>
        </w:rPr>
        <w:t>sederhana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kalangan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kebingungan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penghibur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penghilang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kejenuhan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pula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>.</w:t>
      </w: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Pepatah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gading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retak</w:t>
      </w:r>
      <w:proofErr w:type="spellEnd"/>
      <w:r>
        <w:rPr>
          <w:rFonts w:ascii="Minion Pro" w:hAnsi="Minion Pro" w:cs="Arial"/>
        </w:rPr>
        <w:t xml:space="preserve">”.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saran yang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kesempurnaan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>.</w:t>
      </w:r>
    </w:p>
    <w:p w:rsidR="00840B2C" w:rsidRDefault="00840B2C" w:rsidP="00840B2C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kesediaan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optimis</w:t>
      </w:r>
      <w:proofErr w:type="spellEnd"/>
      <w:r>
        <w:rPr>
          <w:rFonts w:ascii="Minion Pro" w:hAnsi="Minion Pro" w:cs="Arial"/>
        </w:rPr>
        <w:t>!</w:t>
      </w:r>
    </w:p>
    <w:p w:rsidR="00840B2C" w:rsidRDefault="00840B2C" w:rsidP="00840B2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  <w:t xml:space="preserve">Cibinong, 2 </w:t>
      </w:r>
      <w:proofErr w:type="spellStart"/>
      <w:r>
        <w:rPr>
          <w:rFonts w:ascii="Minion Pro" w:hAnsi="Minion Pro" w:cs="Arial"/>
        </w:rPr>
        <w:t>Desember</w:t>
      </w:r>
      <w:proofErr w:type="spellEnd"/>
      <w:r>
        <w:rPr>
          <w:rFonts w:ascii="Minion Pro" w:hAnsi="Minion Pro" w:cs="Arial"/>
        </w:rPr>
        <w:t xml:space="preserve"> 2020</w:t>
      </w:r>
    </w:p>
    <w:p w:rsidR="00840B2C" w:rsidRPr="00F1406B" w:rsidRDefault="00840B2C" w:rsidP="00840B2C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E4550"/>
    <w:rsid w:val="007258F2"/>
    <w:rsid w:val="00840B2C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A7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Ardianti</cp:lastModifiedBy>
  <cp:revision>2</cp:revision>
  <dcterms:created xsi:type="dcterms:W3CDTF">2020-12-02T03:38:00Z</dcterms:created>
  <dcterms:modified xsi:type="dcterms:W3CDTF">2020-12-02T03:38:00Z</dcterms:modified>
</cp:coreProperties>
</file>