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47" w:rsidRPr="00F86A47" w:rsidRDefault="00F86A47" w:rsidP="00F86A4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86A47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86A47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bookmarkStart w:id="0" w:name="_GoBack"/>
      <w:bookmarkEnd w:id="0"/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86A47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F86A47" w:rsidRPr="00F86A47" w:rsidRDefault="00F86A47" w:rsidP="00F86A4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86A47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F86A47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F86A47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F86A47" w:rsidRPr="00F86A47" w:rsidRDefault="00F86A47" w:rsidP="00F86A47">
      <w:pPr>
        <w:pStyle w:val="ListParagraph"/>
        <w:numPr>
          <w:ilvl w:val="0"/>
          <w:numId w:val="1"/>
        </w:numPr>
      </w:pPr>
      <w:proofErr w:type="spellStart"/>
      <w:r w:rsidRPr="00F86A47">
        <w:lastRenderedPageBreak/>
        <w:t>Kasali</w:t>
      </w:r>
      <w:proofErr w:type="spellEnd"/>
      <w:r w:rsidRPr="00F86A47">
        <w:t xml:space="preserve">, R. 2015. </w:t>
      </w:r>
      <w:r w:rsidRPr="00F86A47">
        <w:rPr>
          <w:color w:val="333333"/>
        </w:rPr>
        <w:t xml:space="preserve">:    Adversity Quotient: </w:t>
      </w:r>
      <w:proofErr w:type="spellStart"/>
      <w:r w:rsidRPr="00F86A47">
        <w:rPr>
          <w:color w:val="333333"/>
        </w:rPr>
        <w:t>Mengubah</w:t>
      </w:r>
      <w:proofErr w:type="spellEnd"/>
      <w:r w:rsidRPr="00F86A47">
        <w:rPr>
          <w:color w:val="333333"/>
        </w:rPr>
        <w:t xml:space="preserve"> </w:t>
      </w:r>
      <w:proofErr w:type="spellStart"/>
      <w:r w:rsidRPr="00F86A47">
        <w:rPr>
          <w:color w:val="333333"/>
        </w:rPr>
        <w:t>Hambatan</w:t>
      </w:r>
      <w:proofErr w:type="spellEnd"/>
      <w:r w:rsidRPr="00F86A47">
        <w:rPr>
          <w:color w:val="333333"/>
        </w:rPr>
        <w:t xml:space="preserve"> </w:t>
      </w:r>
      <w:proofErr w:type="spellStart"/>
      <w:r w:rsidRPr="00F86A47">
        <w:rPr>
          <w:color w:val="333333"/>
        </w:rPr>
        <w:t>Menjadi</w:t>
      </w:r>
      <w:proofErr w:type="spellEnd"/>
      <w:r w:rsidRPr="00F86A47">
        <w:rPr>
          <w:color w:val="333333"/>
        </w:rPr>
        <w:t xml:space="preserve"> </w:t>
      </w:r>
      <w:proofErr w:type="spellStart"/>
      <w:r w:rsidRPr="00F86A47">
        <w:rPr>
          <w:color w:val="333333"/>
        </w:rPr>
        <w:t>Peluang</w:t>
      </w:r>
      <w:proofErr w:type="spellEnd"/>
      <w:r w:rsidRPr="00F86A47">
        <w:rPr>
          <w:color w:val="333333"/>
        </w:rPr>
        <w:t xml:space="preserve">. </w:t>
      </w:r>
      <w:proofErr w:type="spellStart"/>
      <w:r w:rsidRPr="00F86A47">
        <w:rPr>
          <w:color w:val="333333"/>
        </w:rPr>
        <w:t>Mizan</w:t>
      </w:r>
      <w:proofErr w:type="spellEnd"/>
      <w:r w:rsidRPr="00F86A47">
        <w:rPr>
          <w:color w:val="333333"/>
        </w:rPr>
        <w:t>, Jakarta</w:t>
      </w:r>
    </w:p>
    <w:p w:rsidR="00F86A47" w:rsidRPr="00F86A47" w:rsidRDefault="00F86A47" w:rsidP="00F86A47">
      <w:pPr>
        <w:pStyle w:val="ListParagraph"/>
        <w:numPr>
          <w:ilvl w:val="0"/>
          <w:numId w:val="1"/>
        </w:numPr>
        <w:shd w:val="clear" w:color="auto" w:fill="EEEEEE"/>
        <w:spacing w:before="300" w:after="225"/>
        <w:rPr>
          <w:rFonts w:ascii="Arial" w:hAnsi="Arial" w:cs="Arial"/>
          <w:color w:val="333333"/>
          <w:sz w:val="32"/>
          <w:szCs w:val="32"/>
        </w:rPr>
      </w:pPr>
      <w:proofErr w:type="spellStart"/>
      <w:r w:rsidRPr="00F86A47">
        <w:rPr>
          <w:rFonts w:ascii="Arial" w:hAnsi="Arial" w:cs="Arial"/>
          <w:color w:val="333333"/>
        </w:rPr>
        <w:t>Stoltz</w:t>
      </w:r>
      <w:proofErr w:type="spellEnd"/>
      <w:r>
        <w:rPr>
          <w:rFonts w:ascii="Arial" w:hAnsi="Arial" w:cs="Arial"/>
          <w:color w:val="333333"/>
        </w:rPr>
        <w:t xml:space="preserve">, P.G. 1997. </w:t>
      </w:r>
      <w:r w:rsidRPr="00F86A47">
        <w:rPr>
          <w:rFonts w:ascii="Arial" w:hAnsi="Arial" w:cs="Arial"/>
          <w:color w:val="333333"/>
        </w:rPr>
        <w:t xml:space="preserve">Adversity Quotient: </w:t>
      </w:r>
      <w:proofErr w:type="spellStart"/>
      <w:r w:rsidRPr="00F86A47">
        <w:rPr>
          <w:rFonts w:ascii="Arial" w:hAnsi="Arial" w:cs="Arial"/>
          <w:color w:val="333333"/>
        </w:rPr>
        <w:t>Mengubah</w:t>
      </w:r>
      <w:proofErr w:type="spellEnd"/>
      <w:r w:rsidRPr="00F86A47">
        <w:rPr>
          <w:rFonts w:ascii="Arial" w:hAnsi="Arial" w:cs="Arial"/>
          <w:color w:val="333333"/>
        </w:rPr>
        <w:t xml:space="preserve"> </w:t>
      </w:r>
      <w:proofErr w:type="spellStart"/>
      <w:r w:rsidRPr="00F86A47">
        <w:rPr>
          <w:rFonts w:ascii="Arial" w:hAnsi="Arial" w:cs="Arial"/>
          <w:color w:val="333333"/>
        </w:rPr>
        <w:t>Hambatan</w:t>
      </w:r>
      <w:proofErr w:type="spellEnd"/>
      <w:r w:rsidRPr="00F86A47">
        <w:rPr>
          <w:rFonts w:ascii="Arial" w:hAnsi="Arial" w:cs="Arial"/>
          <w:color w:val="333333"/>
        </w:rPr>
        <w:t xml:space="preserve"> </w:t>
      </w:r>
      <w:proofErr w:type="spellStart"/>
      <w:r w:rsidRPr="00F86A47">
        <w:rPr>
          <w:rFonts w:ascii="Arial" w:hAnsi="Arial" w:cs="Arial"/>
          <w:color w:val="333333"/>
        </w:rPr>
        <w:t>Menjadi</w:t>
      </w:r>
      <w:proofErr w:type="spellEnd"/>
      <w:r w:rsidRPr="00F86A47">
        <w:rPr>
          <w:rFonts w:ascii="Arial" w:hAnsi="Arial" w:cs="Arial"/>
          <w:color w:val="333333"/>
        </w:rPr>
        <w:t xml:space="preserve"> </w:t>
      </w:r>
      <w:proofErr w:type="spellStart"/>
      <w:r w:rsidRPr="00F86A47">
        <w:rPr>
          <w:rFonts w:ascii="Arial" w:hAnsi="Arial" w:cs="Arial"/>
          <w:color w:val="333333"/>
        </w:rPr>
        <w:t>Peluang</w:t>
      </w:r>
      <w:proofErr w:type="spellEnd"/>
      <w:r>
        <w:rPr>
          <w:rFonts w:ascii="Arial" w:hAnsi="Arial" w:cs="Arial"/>
          <w:color w:val="333333"/>
        </w:rPr>
        <w:t xml:space="preserve">.  </w:t>
      </w:r>
      <w:proofErr w:type="spellStart"/>
      <w:r>
        <w:rPr>
          <w:rFonts w:ascii="Arial" w:hAnsi="Arial" w:cs="Arial"/>
          <w:color w:val="333333"/>
        </w:rPr>
        <w:t>Grasindo</w:t>
      </w:r>
      <w:proofErr w:type="spellEnd"/>
      <w:r>
        <w:rPr>
          <w:rFonts w:ascii="Arial" w:hAnsi="Arial" w:cs="Arial"/>
          <w:color w:val="333333"/>
        </w:rPr>
        <w:t xml:space="preserve">, Jakarta. </w:t>
      </w:r>
      <w:proofErr w:type="spellStart"/>
      <w:r>
        <w:rPr>
          <w:rFonts w:ascii="Arial" w:hAnsi="Arial" w:cs="Arial"/>
          <w:color w:val="333333"/>
        </w:rPr>
        <w:t>Terj</w:t>
      </w:r>
      <w:proofErr w:type="spellEnd"/>
      <w:r>
        <w:rPr>
          <w:rFonts w:ascii="Arial" w:hAnsi="Arial" w:cs="Arial"/>
          <w:color w:val="333333"/>
        </w:rPr>
        <w:t xml:space="preserve">. T. </w:t>
      </w:r>
      <w:proofErr w:type="spellStart"/>
      <w:r>
        <w:rPr>
          <w:rFonts w:ascii="Arial" w:hAnsi="Arial" w:cs="Arial"/>
          <w:color w:val="333333"/>
        </w:rPr>
        <w:t>Hermaya</w:t>
      </w:r>
      <w:proofErr w:type="spellEnd"/>
    </w:p>
    <w:p w:rsidR="00146302" w:rsidRPr="00F86A47" w:rsidRDefault="00F86A47" w:rsidP="00F86A47">
      <w:pPr>
        <w:pStyle w:val="ListParagraph"/>
        <w:numPr>
          <w:ilvl w:val="0"/>
          <w:numId w:val="1"/>
        </w:numPr>
      </w:pPr>
      <w:r w:rsidRPr="00F86A47">
        <w:rPr>
          <w:color w:val="333333"/>
        </w:rPr>
        <w:br/>
      </w:r>
    </w:p>
    <w:sectPr w:rsidR="00146302" w:rsidRPr="00F86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D4061"/>
    <w:multiLevelType w:val="hybridMultilevel"/>
    <w:tmpl w:val="3B14C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47"/>
    <w:rsid w:val="00146302"/>
    <w:rsid w:val="00AC5B85"/>
    <w:rsid w:val="00F8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A65CD-A9C4-4F44-9D67-B5386D65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2020-12-10T04:11:00Z</dcterms:created>
  <dcterms:modified xsi:type="dcterms:W3CDTF">2020-12-10T04:11:00Z</dcterms:modified>
</cp:coreProperties>
</file>