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23" w:rsidRPr="00FA4323" w:rsidRDefault="00FA4323" w:rsidP="00FA4323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Change Leadership Non-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:rsid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FA43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    :    2015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b.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   Adversity Quotient: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Paul G. Stoltz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   T.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FA43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1997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977113774"/>
          <w:citation/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en-US"/>
            </w:rPr>
            <w:instrText xml:space="preserve"> CITATION Sho10 \l 1033 </w:instrTex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separate"/>
          </w:r>
          <w:r w:rsidRPr="00FA4323"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t>(Sholekhudin, 2010)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-211802729"/>
          <w:citation/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en-US"/>
            </w:rPr>
            <w:instrText xml:space="preserve"> CITATION Tri19 \l 1033 </w:instrTex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t xml:space="preserve"> </w:t>
          </w:r>
          <w:r w:rsidRPr="00FA4323"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t>(Trim, 2019)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end"/>
          </w:r>
        </w:sdtContent>
      </w:sdt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c.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   M.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FA43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2010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d.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Bambang Trim</w:t>
      </w:r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-660472149"/>
          <w:citation/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en-US"/>
            </w:rPr>
            <w:instrText xml:space="preserve"> CITATION kas97 \l 1033 </w:instrTex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separate"/>
          </w:r>
          <w:r w:rsidRPr="00FA4323"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t>(kasali, 1997)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fldChar w:fldCharType="end"/>
          </w:r>
        </w:sdtContent>
      </w:sdt>
    </w:p>
    <w:p w:rsidR="00FA4323" w:rsidRPr="00FA4323" w:rsidRDefault="00FA4323" w:rsidP="00FA43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FA4323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FA432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FA4323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FA4323">
        <w:rPr>
          <w:rFonts w:ascii="Times New Roman" w:eastAsia="Times New Roman" w:hAnsi="Times New Roman" w:cs="Times New Roman"/>
          <w:sz w:val="24"/>
          <w:szCs w:val="24"/>
        </w:rPr>
        <w:t xml:space="preserve"> https://www.kompasiana.com/bambangtrim/5c55a54712ae94621f2e9734/mengubah-tangisan-menjadi-tulisan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21238277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Rhe15 \l 1033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A432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(Kasali, 2015)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58080930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Pau97 \l 1033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A432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(Stoltz, 1997)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A4323" w:rsidRDefault="00FA4323"/>
    <w:p w:rsidR="00FA4323" w:rsidRDefault="00FA4323"/>
    <w:sdt>
      <w:sdtPr>
        <w:rPr>
          <w:rFonts w:ascii="Times New Roman" w:hAnsi="Times New Roman" w:cs="Times New Roman"/>
          <w:sz w:val="24"/>
          <w:szCs w:val="24"/>
        </w:rPr>
        <w:id w:val="-67210637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="Mangal"/>
          <w:color w:val="auto"/>
          <w:sz w:val="22"/>
          <w:szCs w:val="20"/>
          <w:lang w:val="en-ID" w:eastAsia="zh-CN" w:bidi="hi-IN"/>
        </w:rPr>
      </w:sdtEndPr>
      <w:sdtContent>
        <w:p w:rsidR="00603898" w:rsidRPr="00972338" w:rsidRDefault="00603898" w:rsidP="00972338">
          <w:pPr>
            <w:pStyle w:val="Heading1"/>
            <w:spacing w:before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72338">
            <w:rPr>
              <w:rFonts w:ascii="Times New Roman" w:hAnsi="Times New Roman" w:cs="Times New Roman"/>
              <w:sz w:val="24"/>
              <w:szCs w:val="24"/>
            </w:rPr>
            <w:t xml:space="preserve">Daftar </w:t>
          </w:r>
          <w:proofErr w:type="spellStart"/>
          <w:r w:rsidRPr="00972338">
            <w:rPr>
              <w:rFonts w:ascii="Times New Roman" w:hAnsi="Times New Roman" w:cs="Times New Roman"/>
              <w:sz w:val="24"/>
              <w:szCs w:val="24"/>
            </w:rPr>
            <w:t>Pustaka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603898" w:rsidRPr="00972338" w:rsidRDefault="00603898" w:rsidP="00972338">
              <w:pPr>
                <w:pStyle w:val="Bibliography"/>
                <w:spacing w:after="0"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603898" w:rsidRPr="00972338" w:rsidRDefault="00603898" w:rsidP="00972338">
              <w:pPr>
                <w:pStyle w:val="Bibliography"/>
                <w:spacing w:after="0" w:line="360" w:lineRule="auto"/>
                <w:ind w:left="567" w:hanging="567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7233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7233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7233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kasali, 1997. </w:t>
              </w:r>
              <w:r w:rsidRPr="0097233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kompasiana.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US"/>
                </w:rPr>
                <w:t>www.kompasiana.com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br/>
                <w:t>[Accessed 2015].</w:t>
              </w:r>
            </w:p>
            <w:p w:rsidR="00603898" w:rsidRPr="00972338" w:rsidRDefault="00603898" w:rsidP="00972338">
              <w:pPr>
                <w:pStyle w:val="Bibliography"/>
                <w:spacing w:after="0" w:line="360" w:lineRule="auto"/>
                <w:ind w:left="567" w:hanging="567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Kasali, R., 2015. </w:t>
              </w:r>
              <w:r w:rsidRPr="0097233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Change Leadership No-Finito.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Jakarta: Mizan.</w:t>
              </w:r>
            </w:p>
            <w:p w:rsidR="00603898" w:rsidRPr="00972338" w:rsidRDefault="00603898" w:rsidP="00972338">
              <w:pPr>
                <w:pStyle w:val="Bibliography"/>
                <w:spacing w:after="0" w:line="360" w:lineRule="auto"/>
                <w:ind w:left="567" w:hanging="567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Sholekhudin, M., 2010. Sekolah Gratis di Teras Rumah. In: </w:t>
              </w:r>
              <w:r w:rsidRPr="0097233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Intisari Ekstra.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Jakarta: Intisari.</w:t>
              </w:r>
            </w:p>
            <w:p w:rsidR="00603898" w:rsidRPr="00972338" w:rsidRDefault="00603898" w:rsidP="00972338">
              <w:pPr>
                <w:pStyle w:val="Bibliography"/>
                <w:spacing w:after="0" w:line="360" w:lineRule="auto"/>
                <w:ind w:left="567" w:hanging="567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Stoltz, P. G., 1997. </w:t>
              </w:r>
              <w:r w:rsidRPr="0097233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Adversity Quotient: Mengubah Hambatan Menjadi Peluang.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Jakarta: Grasindo.</w:t>
              </w:r>
            </w:p>
            <w:p w:rsidR="00603898" w:rsidRPr="00972338" w:rsidRDefault="00603898" w:rsidP="00972338">
              <w:pPr>
                <w:pStyle w:val="Bibliography"/>
                <w:spacing w:after="0" w:line="360" w:lineRule="auto"/>
                <w:ind w:left="567" w:hanging="567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Trim, B., 2019. </w:t>
              </w:r>
              <w:r w:rsidRPr="0097233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Mengubah Tangisan Menjadi Tulisan, </w:t>
              </w:r>
              <w:r w:rsidRPr="00972338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s.l.: Kompasian.</w:t>
              </w:r>
            </w:p>
            <w:p w:rsidR="00603898" w:rsidRDefault="00603898" w:rsidP="00972338">
              <w:pPr>
                <w:spacing w:after="0" w:line="360" w:lineRule="auto"/>
              </w:pPr>
              <w:r w:rsidRPr="00972338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FA4323" w:rsidRDefault="00FA4323">
      <w:bookmarkStart w:id="0" w:name="_GoBack"/>
      <w:bookmarkEnd w:id="0"/>
    </w:p>
    <w:sectPr w:rsidR="00FA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3"/>
    <w:rsid w:val="00603898"/>
    <w:rsid w:val="00972338"/>
    <w:rsid w:val="00F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5E0C"/>
  <w15:chartTrackingRefBased/>
  <w15:docId w15:val="{BAC64660-7D4D-447F-87F4-1FA159E1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38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60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Rhe15</b:Tag>
    <b:SourceType>Book</b:SourceType>
    <b:Guid>{4CF365DF-68B3-4FEB-B5BF-02DC8F9D8A1A}</b:Guid>
    <b:Title>Change Leadership No-Finito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4</b:RefOrder>
  </b:Source>
  <b:Source>
    <b:Tag>Pau97</b:Tag>
    <b:SourceType>Book</b:SourceType>
    <b:Guid>{8C169CD8-E1F3-4A04-B5D0-6A0DF46A91ED}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5</b:RefOrder>
  </b:Source>
  <b:Source>
    <b:Tag>Sho10</b:Tag>
    <b:SourceType>BookSection</b:SourceType>
    <b:Guid>{3952C5FD-3ECF-4ABA-A4DE-5A361DA74D6D}</b:Guid>
    <b:Author>
      <b:Author>
        <b:NameList>
          <b:Person>
            <b:Last>Sholekhudin</b:Last>
            <b:First>M.</b:First>
          </b:Person>
        </b:NameList>
      </b:Author>
    </b:Author>
    <b:Title>Sekolah Gratis di Teras Rumah</b:Title>
    <b:Year>2010</b:Year>
    <b:City>Jakarta</b:City>
    <b:Publisher>Intisari</b:Publisher>
    <b:BookTitle>Intisari Ekstra</b:BookTitle>
    <b:RefOrder>1</b:RefOrder>
  </b:Source>
  <b:Source>
    <b:Tag>Tri19</b:Tag>
    <b:SourceType>Report</b:SourceType>
    <b:Guid>{6091FE2C-3A1D-42DD-81AE-996E705F16D9}</b:Guid>
    <b:Title>Mengubah Tangisan Menjadi Tulisan</b:Title>
    <b:Year>2019</b:Year>
    <b:Publisher>Kompasian</b:Publisher>
    <b:Author>
      <b:Author>
        <b:NameList>
          <b:Person>
            <b:Last>Trim</b:Last>
            <b:First>Bambang</b:First>
          </b:Person>
        </b:NameList>
      </b:Author>
    </b:Author>
    <b:RefOrder>2</b:RefOrder>
  </b:Source>
  <b:Source>
    <b:Tag>kas97</b:Tag>
    <b:SourceType>InternetSite</b:SourceType>
    <b:Guid>{6DF61BFB-0943-4C09-AAEB-A44881926BB1}</b:Guid>
    <b:Title>kompasiana</b:Title>
    <b:Year>1997</b:Year>
    <b:Author>
      <b:Author>
        <b:NameList>
          <b:Person>
            <b:Last>kasali</b:Last>
          </b:Person>
        </b:NameList>
      </b:Author>
    </b:Author>
    <b:YearAccessed>2015</b:YearAccessed>
    <b:URL>www.kompasiana.com</b:URL>
    <b:RefOrder>3</b:RefOrder>
  </b:Source>
</b:Sources>
</file>

<file path=customXml/itemProps1.xml><?xml version="1.0" encoding="utf-8"?>
<ds:datastoreItem xmlns:ds="http://schemas.openxmlformats.org/officeDocument/2006/customXml" ds:itemID="{9C00DDCA-FCBE-46CE-A91B-0725721F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Siswi Wulandari</dc:creator>
  <cp:keywords/>
  <dc:description/>
  <cp:lastModifiedBy>Siswi Wulandari</cp:lastModifiedBy>
  <cp:revision>2</cp:revision>
  <dcterms:created xsi:type="dcterms:W3CDTF">2020-12-10T05:31:00Z</dcterms:created>
  <dcterms:modified xsi:type="dcterms:W3CDTF">2020-12-10T05:43:00Z</dcterms:modified>
</cp:coreProperties>
</file>