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AE17A5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AE17A5" w:rsidRDefault="00AE17A5" w:rsidP="00AE17A5">
      <w:pPr>
        <w:spacing w:before="120" w:after="100" w:afterAutospacing="1"/>
        <w:rPr>
          <w:rFonts w:ascii="Minion Pro" w:hAnsi="Minion Pro" w:cs="Arial"/>
        </w:rPr>
      </w:pPr>
    </w:p>
    <w:p w:rsidR="00AE17A5" w:rsidRDefault="00AE17A5" w:rsidP="00AE17A5">
      <w:pPr>
        <w:spacing w:before="120" w:after="100" w:afterAutospacing="1"/>
        <w:rPr>
          <w:rFonts w:ascii="Minion Pro" w:hAnsi="Minion Pro" w:cs="Arial"/>
        </w:rPr>
      </w:pPr>
    </w:p>
    <w:p w:rsidR="00AE17A5" w:rsidRDefault="00AE17A5" w:rsidP="00AE17A5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:rsidR="00AE17A5" w:rsidRDefault="00AE17A5" w:rsidP="00AE17A5">
      <w:pPr>
        <w:spacing w:before="120" w:after="100" w:afterAutospacing="1"/>
        <w:rPr>
          <w:rFonts w:ascii="Minion Pro" w:hAnsi="Minion Pro" w:cs="Arial"/>
        </w:rPr>
      </w:pPr>
    </w:p>
    <w:p w:rsidR="00AE17A5" w:rsidRDefault="00AE17A5" w:rsidP="00AE17A5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selesai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memasuki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mengerikan</w:t>
      </w:r>
      <w:proofErr w:type="spellEnd"/>
      <w:r>
        <w:rPr>
          <w:rFonts w:ascii="Minion Pro" w:hAnsi="Minion Pro"/>
        </w:rPr>
        <w:t xml:space="preserve">. Ada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menyebabkan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kebingungan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meluas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semoga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sedikit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sajian</w:t>
      </w:r>
      <w:proofErr w:type="spellEnd"/>
      <w:r>
        <w:rPr>
          <w:rFonts w:ascii="Minion Pro" w:hAnsi="Minion Pro"/>
        </w:rPr>
        <w:t xml:space="preserve"> spiritual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psikis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>—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membacanya</w:t>
      </w:r>
      <w:proofErr w:type="spellEnd"/>
      <w:r>
        <w:rPr>
          <w:rFonts w:ascii="Minion Pro" w:hAnsi="Minion Pro"/>
        </w:rPr>
        <w:t>—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larut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bangkit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</w:p>
    <w:p w:rsidR="0017244C" w:rsidRDefault="00AE17A5" w:rsidP="00AE17A5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hadirkan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luas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umumnya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peduli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semestinya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17244C">
        <w:rPr>
          <w:rFonts w:ascii="Minion Pro" w:hAnsi="Minion Pro"/>
        </w:rPr>
        <w:t>Terutama</w:t>
      </w:r>
      <w:proofErr w:type="spellEnd"/>
      <w:r w:rsidR="0017244C">
        <w:rPr>
          <w:rFonts w:ascii="Minion Pro" w:hAnsi="Minion Pro"/>
        </w:rPr>
        <w:t xml:space="preserve">, </w:t>
      </w:r>
      <w:proofErr w:type="spellStart"/>
      <w:r w:rsidR="0017244C">
        <w:rPr>
          <w:rFonts w:ascii="Minion Pro" w:hAnsi="Minion Pro"/>
        </w:rPr>
        <w:t>siapa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saja</w:t>
      </w:r>
      <w:proofErr w:type="spellEnd"/>
      <w:r w:rsidR="0017244C">
        <w:rPr>
          <w:rFonts w:ascii="Minion Pro" w:hAnsi="Minion Pro"/>
        </w:rPr>
        <w:t xml:space="preserve"> yang </w:t>
      </w:r>
      <w:proofErr w:type="spellStart"/>
      <w:r w:rsidR="0017244C">
        <w:rPr>
          <w:rFonts w:ascii="Minion Pro" w:hAnsi="Minion Pro"/>
        </w:rPr>
        <w:t>berada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pada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daerah</w:t>
      </w:r>
      <w:proofErr w:type="spellEnd"/>
      <w:r w:rsidR="0017244C">
        <w:rPr>
          <w:rFonts w:ascii="Minion Pro" w:hAnsi="Minion Pro"/>
        </w:rPr>
        <w:t xml:space="preserve"> yang </w:t>
      </w:r>
      <w:proofErr w:type="spellStart"/>
      <w:r w:rsidR="0017244C">
        <w:rPr>
          <w:rFonts w:ascii="Minion Pro" w:hAnsi="Minion Pro"/>
        </w:rPr>
        <w:t>penyebarannya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cukup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meluas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dan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terdampak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untuk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banyak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hal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akibat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pandemi</w:t>
      </w:r>
      <w:proofErr w:type="spellEnd"/>
      <w:r w:rsidR="0017244C">
        <w:rPr>
          <w:rFonts w:ascii="Minion Pro" w:hAnsi="Minion Pro"/>
        </w:rPr>
        <w:t xml:space="preserve"> </w:t>
      </w:r>
      <w:proofErr w:type="spellStart"/>
      <w:r w:rsidR="0017244C">
        <w:rPr>
          <w:rFonts w:ascii="Minion Pro" w:hAnsi="Minion Pro"/>
        </w:rPr>
        <w:t>ini</w:t>
      </w:r>
      <w:proofErr w:type="spellEnd"/>
      <w:r w:rsidR="0017244C">
        <w:rPr>
          <w:rFonts w:ascii="Minion Pro" w:hAnsi="Minion Pro"/>
        </w:rPr>
        <w:t>.</w:t>
      </w:r>
    </w:p>
    <w:p w:rsidR="00AE17A5" w:rsidRDefault="0017244C" w:rsidP="0017244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tiga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bab</w:t>
      </w:r>
      <w:proofErr w:type="gramEnd"/>
      <w:r>
        <w:rPr>
          <w:rFonts w:ascii="Minion Pro" w:hAnsi="Minion Pro"/>
        </w:rPr>
        <w:t>.</w:t>
      </w:r>
      <w:proofErr w:type="spellEnd"/>
      <w:r>
        <w:rPr>
          <w:rFonts w:ascii="Minion Pro" w:hAnsi="Minion Pro"/>
        </w:rPr>
        <w:t xml:space="preserve"> Bab I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pandemic, </w:t>
      </w:r>
      <w:proofErr w:type="spellStart"/>
      <w:proofErr w:type="gramStart"/>
      <w:r>
        <w:rPr>
          <w:rFonts w:ascii="Minion Pro" w:hAnsi="Minion Pro"/>
        </w:rPr>
        <w:t>bab</w:t>
      </w:r>
      <w:proofErr w:type="spellEnd"/>
      <w:proofErr w:type="gramEnd"/>
      <w:r>
        <w:rPr>
          <w:rFonts w:ascii="Minion Pro" w:hAnsi="Minion Pro"/>
        </w:rPr>
        <w:t xml:space="preserve"> II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pengalaman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Negara yang </w:t>
      </w:r>
      <w:proofErr w:type="spellStart"/>
      <w:r>
        <w:rPr>
          <w:rFonts w:ascii="Minion Pro" w:hAnsi="Minion Pro"/>
        </w:rPr>
        <w:t>berhasil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menekan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angka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</w:t>
      </w:r>
      <w:proofErr w:type="spellEnd"/>
      <w:r>
        <w:rPr>
          <w:rFonts w:ascii="Minion Pro" w:hAnsi="Minion Pro"/>
        </w:rPr>
        <w:t xml:space="preserve"> pandemic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. Dan </w:t>
      </w:r>
      <w:proofErr w:type="spellStart"/>
      <w:r>
        <w:rPr>
          <w:rFonts w:ascii="Minion Pro" w:hAnsi="Minion Pro"/>
        </w:rPr>
        <w:t>bab</w:t>
      </w:r>
      <w:proofErr w:type="spell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III  </w:t>
      </w:r>
      <w:proofErr w:type="spellStart"/>
      <w:r>
        <w:rPr>
          <w:rFonts w:ascii="Minion Pro" w:hAnsi="Minion Pro"/>
        </w:rPr>
        <w:t>tentang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meluas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akibat</w:t>
      </w:r>
      <w:proofErr w:type="spellEnd"/>
      <w:r>
        <w:rPr>
          <w:rFonts w:ascii="Minion Pro" w:hAnsi="Minion Pro"/>
        </w:rPr>
        <w:t xml:space="preserve"> pandemic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</w:p>
    <w:p w:rsidR="0017244C" w:rsidRDefault="0017244C" w:rsidP="0017244C">
      <w:pPr>
        <w:spacing w:before="120" w:after="100" w:afterAutospacing="1"/>
        <w:rPr>
          <w:rFonts w:ascii="Minion Pro" w:hAnsi="Minion Pro"/>
        </w:rPr>
      </w:pPr>
      <w:bookmarkStart w:id="0" w:name="_GoBack"/>
      <w:bookmarkEnd w:id="0"/>
    </w:p>
    <w:p w:rsidR="00AE17A5" w:rsidRDefault="00AE17A5" w:rsidP="00AE17A5">
      <w:pPr>
        <w:spacing w:before="120" w:after="100" w:afterAutospacing="1"/>
        <w:rPr>
          <w:rFonts w:ascii="Minion Pro" w:hAnsi="Minion Pro"/>
        </w:rPr>
      </w:pPr>
    </w:p>
    <w:p w:rsidR="00AE17A5" w:rsidRPr="00F1406B" w:rsidRDefault="00AE17A5" w:rsidP="00AE17A5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244C"/>
    <w:rsid w:val="00177F4D"/>
    <w:rsid w:val="0042167F"/>
    <w:rsid w:val="00924DF5"/>
    <w:rsid w:val="00AE17A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2020-12-10T05:55:00Z</dcterms:created>
  <dcterms:modified xsi:type="dcterms:W3CDTF">2020-12-10T05:55:00Z</dcterms:modified>
</cp:coreProperties>
</file>