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88" w:rsidRPr="001E5388" w:rsidRDefault="001E5388" w:rsidP="001E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Pr="001E5388" w:rsidRDefault="001E5388" w:rsidP="001E53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E5388">
        <w:rPr>
          <w:rFonts w:ascii="Arial" w:eastAsia="Times New Roman" w:hAnsi="Arial" w:cs="Arial"/>
          <w:b/>
          <w:bCs/>
          <w:sz w:val="36"/>
          <w:szCs w:val="36"/>
        </w:rPr>
        <w:t>TUGAS OBSERVASI VERSI 6</w:t>
      </w:r>
    </w:p>
    <w:p w:rsidR="001E5388" w:rsidRPr="001E5388" w:rsidRDefault="001E5388" w:rsidP="001E53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E5388">
        <w:rPr>
          <w:rFonts w:ascii="Arial" w:eastAsia="Times New Roman" w:hAnsi="Arial" w:cs="Arial"/>
          <w:b/>
          <w:bCs/>
          <w:sz w:val="36"/>
          <w:szCs w:val="36"/>
        </w:rPr>
        <w:t>SKEMA PENULISAN BUKU NONFIKSI</w:t>
      </w:r>
    </w:p>
    <w:p w:rsidR="001E5388" w:rsidRPr="001E5388" w:rsidRDefault="001E5388" w:rsidP="001E53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E5388">
        <w:rPr>
          <w:rFonts w:ascii="Arial" w:eastAsia="Times New Roman" w:hAnsi="Arial" w:cs="Arial"/>
          <w:b/>
          <w:bCs/>
          <w:sz w:val="36"/>
          <w:szCs w:val="36"/>
        </w:rPr>
        <w:br/>
      </w:r>
    </w:p>
    <w:p w:rsidR="001E5388" w:rsidRDefault="001E5388" w:rsidP="001E538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E5388">
        <w:rPr>
          <w:rFonts w:ascii="Arial" w:eastAsia="Times New Roman" w:hAnsi="Arial" w:cs="Arial"/>
          <w:sz w:val="24"/>
          <w:szCs w:val="24"/>
        </w:rPr>
        <w:t xml:space="preserve">Lakukan swasunting secara digital dengan menggunakan fitur </w:t>
      </w:r>
      <w:r w:rsidRPr="001E5388">
        <w:rPr>
          <w:rFonts w:ascii="Arial" w:eastAsia="Times New Roman" w:hAnsi="Arial" w:cs="Arial"/>
          <w:i/>
          <w:iCs/>
          <w:sz w:val="24"/>
          <w:szCs w:val="24"/>
        </w:rPr>
        <w:t>Review</w:t>
      </w:r>
      <w:r w:rsidRPr="001E5388">
        <w:rPr>
          <w:rFonts w:ascii="Arial" w:eastAsia="Times New Roman" w:hAnsi="Arial" w:cs="Arial"/>
          <w:sz w:val="24"/>
          <w:szCs w:val="24"/>
        </w:rPr>
        <w:t xml:space="preserve"> (Peninjauan) pada aplikasi Word. Aktifkan </w:t>
      </w:r>
      <w:r w:rsidRPr="001E5388">
        <w:rPr>
          <w:rFonts w:ascii="Arial" w:eastAsia="Times New Roman" w:hAnsi="Arial" w:cs="Arial"/>
          <w:i/>
          <w:iCs/>
          <w:sz w:val="24"/>
          <w:szCs w:val="24"/>
        </w:rPr>
        <w:t>Track Changes</w:t>
      </w:r>
      <w:r w:rsidRPr="001E5388">
        <w:rPr>
          <w:rFonts w:ascii="Arial" w:eastAsia="Times New Roman" w:hAnsi="Arial" w:cs="Arial"/>
          <w:sz w:val="24"/>
          <w:szCs w:val="24"/>
        </w:rPr>
        <w:t xml:space="preserve"> untuk menandai perbaikan yang Anda lakukan. </w:t>
      </w:r>
    </w:p>
    <w:p w:rsidR="001E5388" w:rsidRPr="001E5388" w:rsidRDefault="001E5388" w:rsidP="001E538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43084F" w:rsidRDefault="0043084F"/>
    <w:p w:rsidR="001E5388" w:rsidRPr="001E5388" w:rsidRDefault="001E5388" w:rsidP="001E53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Pembelajaran di Era "Revolusi Industri 4.0" bagi Anak Usia Dini</w:t>
      </w:r>
    </w:p>
    <w:p w:rsidR="001E5388" w:rsidRPr="001E5388" w:rsidRDefault="001E5388" w:rsidP="001E53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Oleh: Kodar Akbar</w:t>
      </w:r>
    </w:p>
    <w:p w:rsidR="001E5388" w:rsidRPr="001E5388" w:rsidRDefault="001E5388" w:rsidP="001E53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Pada zaman ini kita berada pada z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ona industri yang sangat ekstrem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. Industri yang tiap menit bahkan detik dia akan berubah semakin maju, yang sering kit</w:t>
      </w:r>
      <w:r>
        <w:rPr>
          <w:rFonts w:ascii="Times New Roman" w:eastAsia="Times New Roman" w:hAnsi="Times New Roman" w:cs="Times New Roman"/>
          <w:sz w:val="24"/>
          <w:szCs w:val="24"/>
        </w:rPr>
        <w:t>a sebut dengan revolusi industri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 4.0. Istilah yang masih jarang kita dengar bahkan banyak yang masih awam.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Bag</w:t>
      </w:r>
      <w:r>
        <w:rPr>
          <w:rFonts w:ascii="Times New Roman" w:eastAsia="Times New Roman" w:hAnsi="Times New Roman" w:cs="Times New Roman"/>
          <w:sz w:val="24"/>
          <w:szCs w:val="24"/>
        </w:rPr>
        <w:t>i pendidik maupun peserta didik, hari ini kita di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siapkan u</w:t>
      </w:r>
      <w:r>
        <w:rPr>
          <w:rFonts w:ascii="Times New Roman" w:eastAsia="Times New Roman" w:hAnsi="Times New Roman" w:cs="Times New Roman"/>
          <w:sz w:val="24"/>
          <w:szCs w:val="24"/>
        </w:rPr>
        <w:t>ntuk memasuki dunia kerja bukan lagi pekerja, melainkan kita di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siapkan untuk membuat lapangan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kerja baru yang belum tercipta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dengan menggunakan kemampuan teknologi dan ide kreatif kita.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Pendidikan 4</w:t>
      </w:r>
      <w:r>
        <w:rPr>
          <w:rFonts w:ascii="Times New Roman" w:eastAsia="Times New Roman" w:hAnsi="Times New Roman" w:cs="Times New Roman"/>
          <w:sz w:val="24"/>
          <w:szCs w:val="24"/>
        </w:rPr>
        <w:t>.0 adalah suatu program yang di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buat untuk mewujudkan pendidikan yang cerdas dan kreatif. Tujuan dari terciptanya pendidikan 4.0 ini adalah peningkatan dan pemerataan pendidikan, dengan cara memerluas akses dan memanfaatkan teknologi.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Tidak hanya itu, pendidikan 4.0 menghasilkan empat aspek yang sangat dibutuhkan di era milenial ini,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yaitu kolaboratif, komunikatif, berfikir kritis,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kreatif. </w:t>
      </w:r>
      <w:r>
        <w:rPr>
          <w:rFonts w:ascii="Times New Roman" w:eastAsia="Times New Roman" w:hAnsi="Times New Roman" w:cs="Times New Roman"/>
          <w:sz w:val="24"/>
          <w:szCs w:val="24"/>
        </w:rPr>
        <w:t>Mengapa demikian? P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endidikan 4.0 ini hari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 sedang gencar-gencarnya dipublis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karena di era ini kita harus mempersiapkan diri atau generasi muda untuk memasuki dunia revolusi industri 4.0.</w:t>
      </w: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Karakteristik pendidikan 4.0</w:t>
      </w:r>
    </w:p>
    <w:p w:rsidR="001E5388" w:rsidRPr="001E5388" w:rsidRDefault="001E5388" w:rsidP="001E538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Tahapan belajar sesuai dengan kemampuan dan minat/kebutuhan siswa.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tahap ini guru di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tutut untuk merancang pembelajaran sesuai dengan minat dan bakat/kebutuhan siswa.</w:t>
      </w:r>
    </w:p>
    <w:p w:rsidR="001E5388" w:rsidRPr="001E5388" w:rsidRDefault="001E5388" w:rsidP="001E53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Menggunakan penilaian formatif.</w:t>
      </w:r>
    </w:p>
    <w:p w:rsidR="001E5388" w:rsidRDefault="001E5388" w:rsidP="001E538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Guru di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tuntut untuk membantu siwa dalam mencari kemampuan dan bakat siswa.</w:t>
      </w:r>
    </w:p>
    <w:p w:rsidR="001E5388" w:rsidRPr="001E5388" w:rsidRDefault="001E5388" w:rsidP="001E538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Menempatkan guru sebagai mentor.</w:t>
      </w:r>
    </w:p>
    <w:p w:rsidR="001E5388" w:rsidRPr="001E5388" w:rsidRDefault="001E5388" w:rsidP="001E538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Guru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dilatih untuk mengembangkan kurikulum dan memberikan kebebasan untuk menentukan cara belajar mengajar siswa.</w:t>
      </w:r>
    </w:p>
    <w:p w:rsidR="001E5388" w:rsidRPr="001E5388" w:rsidRDefault="001E5388" w:rsidP="001E538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b/>
          <w:sz w:val="24"/>
          <w:szCs w:val="24"/>
        </w:rPr>
        <w:t>Pengembangan profesi guru.</w:t>
      </w:r>
    </w:p>
    <w:p w:rsidR="001E5388" w:rsidRDefault="001E5388" w:rsidP="001E538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Guru sebagai pendidik di era 4.0,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maka guru tidak boleh menetap dengan satu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strata, harus selalu berkembang agar dapat mengajarkan pendidikan sesuai dengan eranya.</w:t>
      </w:r>
    </w:p>
    <w:p w:rsidR="001E5388" w:rsidRDefault="001E5388" w:rsidP="001E538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Di dalam pendid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ikan revolusi industri ini ada lima aspek yang ditekankan pada proses pemelajaran,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yaitu:</w:t>
      </w:r>
    </w:p>
    <w:p w:rsidR="001E5388" w:rsidRDefault="001E5388" w:rsidP="001E53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Mengamati</w:t>
      </w:r>
    </w:p>
    <w:p w:rsidR="001E5388" w:rsidRDefault="001E5388" w:rsidP="001E53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Memahami</w:t>
      </w:r>
    </w:p>
    <w:p w:rsidR="001E5388" w:rsidRDefault="001E5388" w:rsidP="001E53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Mencoba</w:t>
      </w:r>
    </w:p>
    <w:p w:rsidR="001E5388" w:rsidRDefault="001E5388" w:rsidP="001E53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Mendiskusikan</w:t>
      </w:r>
    </w:p>
    <w:p w:rsidR="001E5388" w:rsidRPr="001E5388" w:rsidRDefault="001E5388" w:rsidP="001E53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Meneliti 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sz w:val="24"/>
          <w:szCs w:val="24"/>
        </w:rPr>
        <w:t>dasarnya kita bisa melihat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 proses mengamati dan memahami in</w:t>
      </w:r>
      <w:r>
        <w:rPr>
          <w:rFonts w:ascii="Times New Roman" w:eastAsia="Times New Roman" w:hAnsi="Times New Roman" w:cs="Times New Roman"/>
          <w:sz w:val="24"/>
          <w:szCs w:val="24"/>
        </w:rPr>
        <w:t>i sebenarnya jadi satu kesatuan. P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ada proses mengamati dan memahami kita bisa memiliki pikiran yang k</w:t>
      </w:r>
      <w:r>
        <w:rPr>
          <w:rFonts w:ascii="Times New Roman" w:eastAsia="Times New Roman" w:hAnsi="Times New Roman" w:cs="Times New Roman"/>
          <w:sz w:val="24"/>
          <w:szCs w:val="24"/>
        </w:rPr>
        <w:t>ritis. Pikiran kritis sangat di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butuhkan karena dengan pikiran yang kritis maka akan timbul sebuah ide atau gagasan.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gagasan yang m</w:t>
      </w:r>
      <w:r>
        <w:rPr>
          <w:rFonts w:ascii="Times New Roman" w:eastAsia="Times New Roman" w:hAnsi="Times New Roman" w:cs="Times New Roman"/>
          <w:sz w:val="24"/>
          <w:szCs w:val="24"/>
        </w:rPr>
        <w:t>ucul dari pemikiran kritis tadi, maka proses selanjutnya, yaitu mencoba/mengaplikasikan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. Pada revo</w:t>
      </w:r>
      <w:r>
        <w:rPr>
          <w:rFonts w:ascii="Times New Roman" w:eastAsia="Times New Roman" w:hAnsi="Times New Roman" w:cs="Times New Roman"/>
          <w:sz w:val="24"/>
          <w:szCs w:val="24"/>
        </w:rPr>
        <w:t>lusi 4.0 ini lebih banyak prakti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k karena lebih menyiapkan anak pada bagaimana kita menumbuhkan ide baru atau gagasan.</w:t>
      </w:r>
    </w:p>
    <w:p w:rsid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t>Setelah pr</w:t>
      </w:r>
      <w:r w:rsidR="00AA7153">
        <w:rPr>
          <w:rFonts w:ascii="Times New Roman" w:eastAsia="Times New Roman" w:hAnsi="Times New Roman" w:cs="Times New Roman"/>
          <w:sz w:val="24"/>
          <w:szCs w:val="24"/>
        </w:rPr>
        <w:t xml:space="preserve">oses mencoba, proses selanjutnya adalah 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mendiskusikan. Mendiskusikan di sini bukan hanya satu atau dua orang tapi banyak kolaborasi komunikasi dengan banyak orang. Hal ini dilakukan karena banyak pandangan yang berbeda atau ide-ide yang baru akan muncul.</w:t>
      </w:r>
    </w:p>
    <w:p w:rsidR="001E5388" w:rsidRPr="001E5388" w:rsidRDefault="001E5388" w:rsidP="001E538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3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Yang terahir adalah </w:t>
      </w:r>
      <w:r w:rsidR="00AA7153">
        <w:rPr>
          <w:rFonts w:ascii="Times New Roman" w:eastAsia="Times New Roman" w:hAnsi="Times New Roman" w:cs="Times New Roman"/>
          <w:sz w:val="24"/>
          <w:szCs w:val="24"/>
        </w:rPr>
        <w:t>meneliti. T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>untutan 4.0 ini adalah kreatif dan inovatif. Dengan mela</w:t>
      </w:r>
      <w:r w:rsidR="00AA7153">
        <w:rPr>
          <w:rFonts w:ascii="Times New Roman" w:eastAsia="Times New Roman" w:hAnsi="Times New Roman" w:cs="Times New Roman"/>
          <w:sz w:val="24"/>
          <w:szCs w:val="24"/>
        </w:rPr>
        <w:t>kukan penelitian kita bisa melihat</w:t>
      </w:r>
      <w:r w:rsidRPr="001E5388">
        <w:rPr>
          <w:rFonts w:ascii="Times New Roman" w:eastAsia="Times New Roman" w:hAnsi="Times New Roman" w:cs="Times New Roman"/>
          <w:sz w:val="24"/>
          <w:szCs w:val="24"/>
        </w:rPr>
        <w:t xml:space="preserve"> proses kreatif dan inovatif kita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E5388" w:rsidRPr="001E5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40C6"/>
    <w:multiLevelType w:val="hybridMultilevel"/>
    <w:tmpl w:val="09D8E572"/>
    <w:lvl w:ilvl="0" w:tplc="305ED6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1A2549"/>
    <w:multiLevelType w:val="hybridMultilevel"/>
    <w:tmpl w:val="18640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88"/>
    <w:rsid w:val="001E5388"/>
    <w:rsid w:val="00322E52"/>
    <w:rsid w:val="0043084F"/>
    <w:rsid w:val="00AA7153"/>
    <w:rsid w:val="00CF4F36"/>
    <w:rsid w:val="00D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BFE"/>
  <w15:chartTrackingRefBased/>
  <w15:docId w15:val="{47A97BB4-3854-4348-ADA2-1BE220F3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1E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8-minionpro">
    <w:name w:val="qowt-font8-minionpro"/>
    <w:basedOn w:val="DefaultParagraphFont"/>
    <w:rsid w:val="001E5388"/>
  </w:style>
  <w:style w:type="paragraph" w:customStyle="1" w:styleId="qowt-li-20">
    <w:name w:val="qowt-li-2_0"/>
    <w:basedOn w:val="Normal"/>
    <w:rsid w:val="001E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3">
    <w:name w:val="qowt-stl-heading3"/>
    <w:basedOn w:val="Normal"/>
    <w:rsid w:val="001E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2-timesnewroman">
    <w:name w:val="qowt-font2-timesnewroman"/>
    <w:basedOn w:val="DefaultParagraphFont"/>
    <w:rsid w:val="001E5388"/>
  </w:style>
  <w:style w:type="paragraph" w:customStyle="1" w:styleId="qowt-li-10">
    <w:name w:val="qowt-li-1_0"/>
    <w:basedOn w:val="Normal"/>
    <w:rsid w:val="001E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1E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Karunia Sylviany Sambas</dc:creator>
  <cp:keywords/>
  <dc:description/>
  <cp:lastModifiedBy>Karunia Sylviany Sambas</cp:lastModifiedBy>
  <cp:revision>1</cp:revision>
  <dcterms:created xsi:type="dcterms:W3CDTF">2021-01-19T07:41:00Z</dcterms:created>
  <dcterms:modified xsi:type="dcterms:W3CDTF">2021-01-19T07:53:00Z</dcterms:modified>
</cp:coreProperties>
</file>