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028453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E2305" w:rsidRDefault="00790A9B" w:rsidP="00790A9B">
          <w:pPr>
            <w:pStyle w:val="Heading1"/>
            <w:jc w:val="center"/>
            <w:rPr>
              <w:color w:val="auto"/>
            </w:rPr>
          </w:pPr>
          <w:r w:rsidRPr="00790A9B">
            <w:rPr>
              <w:color w:val="auto"/>
            </w:rPr>
            <w:t>DAFTAR PUSTAKA</w:t>
          </w:r>
          <w:bookmarkStart w:id="0" w:name="_GoBack"/>
          <w:bookmarkEnd w:id="0"/>
        </w:p>
        <w:p w:rsidR="00790A9B" w:rsidRPr="00790A9B" w:rsidRDefault="00790A9B" w:rsidP="00790A9B">
          <w:pPr>
            <w:rPr>
              <w:lang w:eastAsia="ja-JP"/>
            </w:rPr>
          </w:pPr>
        </w:p>
        <w:sdt>
          <w:sdtPr>
            <w:id w:val="111145805"/>
            <w:bibliography/>
          </w:sdtPr>
          <w:sdtContent>
            <w:p w:rsidR="00AE2305" w:rsidRDefault="00AE2305" w:rsidP="00790A9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R. (2015). </w:t>
              </w:r>
              <w:r>
                <w:rPr>
                  <w:i/>
                  <w:iCs/>
                  <w:noProof/>
                </w:rPr>
                <w:t>Change Leadership Non-Finito.</w:t>
              </w:r>
              <w:r>
                <w:rPr>
                  <w:noProof/>
                </w:rPr>
                <w:t xml:space="preserve"> Jakarta: Mizan.</w:t>
              </w:r>
            </w:p>
            <w:p w:rsidR="00AE2305" w:rsidRDefault="00AE2305" w:rsidP="00790A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Solekhudin, M. (2010). Intisari Ekstra. </w:t>
              </w:r>
              <w:r>
                <w:rPr>
                  <w:i/>
                  <w:iCs/>
                  <w:noProof/>
                </w:rPr>
                <w:t>Sekolah Gratis di Teras Rumah</w:t>
              </w:r>
              <w:r>
                <w:rPr>
                  <w:noProof/>
                </w:rPr>
                <w:t>.</w:t>
              </w:r>
            </w:p>
            <w:p w:rsidR="00AE2305" w:rsidRDefault="00AE2305" w:rsidP="00790A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Stolz, P. G. (1997). </w:t>
              </w:r>
              <w:r>
                <w:rPr>
                  <w:i/>
                  <w:iCs/>
                  <w:noProof/>
                </w:rPr>
                <w:t>Adversity Quotient: Mengubah Hambatan Menjadi Peluang (Terjemahan T. Hermaya).</w:t>
              </w:r>
              <w:r>
                <w:rPr>
                  <w:noProof/>
                </w:rPr>
                <w:t xml:space="preserve"> Jakarta: Grasindo.</w:t>
              </w:r>
            </w:p>
            <w:p w:rsidR="00AE2305" w:rsidRDefault="00AE2305" w:rsidP="00790A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(2019, Februari 2). Mengubah Tangisan Menjadi Tulisan. </w:t>
              </w:r>
              <w:r>
                <w:rPr>
                  <w:i/>
                  <w:iCs/>
                  <w:noProof/>
                </w:rPr>
                <w:t>Kompasiana</w:t>
              </w:r>
              <w:r>
                <w:rPr>
                  <w:noProof/>
                </w:rPr>
                <w:t>. Retrieved from https://www.kompasiana.com/bambangtrim/5c55a54712ae94621f2e9734/mengubah-tangisan-menjadi-tulisan</w:t>
              </w:r>
            </w:p>
            <w:p w:rsidR="00AE2305" w:rsidRDefault="00AE2305" w:rsidP="00790A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B01FB" w:rsidRDefault="00BB01FB"/>
    <w:sectPr w:rsidR="00BB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05"/>
    <w:rsid w:val="00790A9B"/>
    <w:rsid w:val="00AE2305"/>
    <w:rsid w:val="00B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E2305"/>
  </w:style>
  <w:style w:type="paragraph" w:styleId="BalloonText">
    <w:name w:val="Balloon Text"/>
    <w:basedOn w:val="Normal"/>
    <w:link w:val="BalloonTextChar"/>
    <w:uiPriority w:val="99"/>
    <w:semiHidden/>
    <w:unhideWhenUsed/>
    <w:rsid w:val="00AE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E2305"/>
  </w:style>
  <w:style w:type="paragraph" w:styleId="BalloonText">
    <w:name w:val="Balloon Text"/>
    <w:basedOn w:val="Normal"/>
    <w:link w:val="BalloonTextChar"/>
    <w:uiPriority w:val="99"/>
    <w:semiHidden/>
    <w:unhideWhenUsed/>
    <w:rsid w:val="00AE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Rhe15</b:Tag>
    <b:SourceType>Book</b:SourceType>
    <b:Guid>{C0B37ABF-A292-4DD1-9DBC-C6CADF568F4E}</b:Guid>
    <b:Title>Change Leadership Non-Finito</b:Title>
    <b:Year>2015</b:Year>
    <b:Author>
      <b:Author>
        <b:NameList>
          <b:Person>
            <b:Last>Kasali</b:Last>
            <b:First>Rhenald</b:First>
          </b:Person>
        </b:NameList>
      </b:Author>
    </b:Author>
    <b:City>Jakarta</b:City>
    <b:Publisher>Mizan</b:Publisher>
    <b:RefOrder>1</b:RefOrder>
  </b:Source>
  <b:Source>
    <b:Tag>Pau97</b:Tag>
    <b:SourceType>Book</b:SourceType>
    <b:Guid>{1072934D-E5EC-44CD-93C6-BF62DFB42C40}</b:Guid>
    <b:Author>
      <b:Author>
        <b:NameList>
          <b:Person>
            <b:Last>Stolz</b:Last>
            <b:First>Paul</b:First>
            <b:Middle>G.</b:Middle>
          </b:Person>
        </b:NameList>
      </b:Author>
    </b:Author>
    <b:Title>Adversity Quotient: Mengubah Hambatan Menjadi Peluang (Terjemahan T. Hermaya)</b:Title>
    <b:Year>1997</b:Year>
    <b:City>Jakarta</b:City>
    <b:Publisher>Grasindo</b:Publisher>
    <b:RefOrder>2</b:RefOrder>
  </b:Source>
  <b:Source>
    <b:Tag>Sol10</b:Tag>
    <b:SourceType>ArticleInAPeriodical</b:SourceType>
    <b:Guid>{BC645EFE-0192-4815-A87F-D77E79C3FC10}</b:Guid>
    <b:Title>Intisari Ekstra</b:Title>
    <b:Year>2010</b:Year>
    <b:City>Jakarta</b:City>
    <b:Publisher>Intisari</b:Publisher>
    <b:Author>
      <b:Author>
        <b:NameList>
          <b:Person>
            <b:Last>Solekhudin</b:Last>
            <b:First>M.</b:First>
          </b:Person>
        </b:NameList>
      </b:Author>
    </b:Author>
    <b:PeriodicalTitle>Sekolah Gratis di Teras Rumah</b:PeriodicalTitle>
    <b:RefOrder>3</b:RefOrder>
  </b:Source>
  <b:Source>
    <b:Tag>Tri19</b:Tag>
    <b:SourceType>ArticleInAPeriodical</b:SourceType>
    <b:Guid>{3882A997-784D-4F72-B1FB-8FB0B7019F98}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PeriodicalTitle>Kompasiana</b:PeriodicalTitle>
    <b:Year>2019</b:Year>
    <b:Month>Februari 2</b:Month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E35F7F10-46D3-4C0E-A493-8F364D52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1</cp:revision>
  <dcterms:created xsi:type="dcterms:W3CDTF">2021-02-06T02:37:00Z</dcterms:created>
  <dcterms:modified xsi:type="dcterms:W3CDTF">2021-02-06T03:10:00Z</dcterms:modified>
</cp:coreProperties>
</file>