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64514357"/>
        <w:docPartObj>
          <w:docPartGallery w:val="Bibliographies"/>
          <w:docPartUnique/>
        </w:docPartObj>
      </w:sdtPr>
      <w:sdtEndPr/>
      <w:sdtContent>
        <w:p w:rsidR="00415FDF" w:rsidRPr="00415FDF" w:rsidRDefault="00ED17B5" w:rsidP="00415FDF">
          <w:pPr>
            <w:pStyle w:val="Heading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Jawaban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Soal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Nomor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</w:t>
          </w:r>
          <w:bookmarkStart w:id="0" w:name="_GoBack"/>
          <w:bookmarkEnd w:id="0"/>
        </w:p>
        <w:p w:rsidR="00415FDF" w:rsidRPr="00314590" w:rsidRDefault="00415FDF" w:rsidP="00415FDF">
          <w:pPr>
            <w:pStyle w:val="Heading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14590">
            <w:rPr>
              <w:rFonts w:ascii="Times New Roman" w:hAnsi="Times New Roman" w:cs="Times New Roman"/>
              <w:sz w:val="24"/>
              <w:szCs w:val="24"/>
            </w:rPr>
            <w:t>Daftar</w:t>
          </w:r>
          <w:proofErr w:type="spellEnd"/>
          <w:r w:rsidRPr="0031459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14590">
            <w:rPr>
              <w:rFonts w:ascii="Times New Roman" w:hAnsi="Times New Roman" w:cs="Times New Roman"/>
              <w:sz w:val="24"/>
              <w:szCs w:val="24"/>
            </w:rPr>
            <w:t>Pustaka</w:t>
          </w:r>
          <w:proofErr w:type="spellEnd"/>
        </w:p>
        <w:p w:rsidR="00415FDF" w:rsidRPr="00314590" w:rsidRDefault="00415FDF" w:rsidP="00415FDF">
          <w:pPr>
            <w:jc w:val="both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Arradon, I. (2014, Februari 10). Aceh, Contoh Penyelesaian Kejahatan Masa Lalu.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Azhar, T. N., &amp; Trim, B. (2015).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Jangan Ke Dokter Lagi: Keajaiban Sistem Imun dan Kiat Menghalau Penyakit.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MQ Publishing.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Helianthusounfri, J. (2016).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Osborne, J. W. (1993).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Kiat Berbicara di Depan Umum Untuk Eksekutif (Wlfred Andre).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Bumi Aksara.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Art of Stimulatiing Idea: Jurus Mendulang Ide dan Insaf Agar Kaya di Jalan Menulis.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Metagraf.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B., &amp; Trim, B. (2011).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Muhammad Effect: Getaran Yang Dirindukan.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Tinta Medi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na.</w:t>
              </w:r>
            </w:p>
            <w:p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(2010).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:rsidR="00415FDF" w:rsidRPr="00314590" w:rsidRDefault="00415FDF" w:rsidP="00415FDF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sdt>
              <w:sdtPr>
                <w:rPr>
                  <w:rFonts w:ascii="Times New Roman" w:eastAsiaTheme="minorHAnsi" w:hAnsi="Times New Roman" w:cs="Times New Roman"/>
                  <w:b w:val="0"/>
                  <w:bCs w:val="0"/>
                  <w:color w:val="auto"/>
                  <w:sz w:val="24"/>
                  <w:szCs w:val="24"/>
                  <w:lang w:eastAsia="en-US"/>
                </w:rPr>
                <w:id w:val="-123461882"/>
                <w:docPartObj>
                  <w:docPartGallery w:val="Bibliographies"/>
                  <w:docPartUnique/>
                </w:docPartObj>
              </w:sdtPr>
              <w:sdtEndPr/>
              <w:sdtContent>
                <w:p w:rsidR="00415FDF" w:rsidRPr="00314590" w:rsidRDefault="00415FDF" w:rsidP="00415FDF">
                  <w:pPr>
                    <w:pStyle w:val="Heading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15FDF" w:rsidRPr="00314590" w:rsidRDefault="00ED17B5" w:rsidP="00415FD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sdtContent>
            </w:sdt>
            <w:p w:rsidR="00415FDF" w:rsidRDefault="00ED17B5" w:rsidP="00415FDF">
              <w:pPr>
                <w:jc w:val="both"/>
              </w:pPr>
            </w:p>
          </w:sdtContent>
        </w:sdt>
      </w:sdtContent>
    </w:sdt>
    <w:p w:rsidR="00793A78" w:rsidRDefault="00793A78"/>
    <w:sectPr w:rsidR="0079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DF"/>
    <w:rsid w:val="00415FDF"/>
    <w:rsid w:val="00793A78"/>
    <w:rsid w:val="00E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A8AA"/>
  <w15:docId w15:val="{D4687342-29C4-4E2B-9887-51ACE5C2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F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15FDF"/>
  </w:style>
  <w:style w:type="paragraph" w:styleId="BalloonText">
    <w:name w:val="Balloon Text"/>
    <w:basedOn w:val="Normal"/>
    <w:link w:val="BalloonTextChar"/>
    <w:uiPriority w:val="99"/>
    <w:semiHidden/>
    <w:unhideWhenUsed/>
    <w:rsid w:val="00415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Won101</b:Tag>
    <b:SourceType>Book</b:SourceType>
    <b:Guid>{867E5A4D-4D7B-400B-8342-45446C2C9C98}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Hel161</b:Tag>
    <b:SourceType>Book</b:SourceType>
    <b:Guid>{CE543D4A-1971-4E99-AC2F-ECAFA2625DD9}</b:Guid>
    <b:Title>Facebook Marketing</b:Title>
    <b:Year>2016</b:Year>
    <b:City>Jakarta</b:City>
    <b:Publisher>Elex Media Komputindo</b:Publisher>
    <b:Author>
      <b:Author>
        <b:NameList>
          <b:Person>
            <b:Last>Helianthusounfri</b:Last>
            <b:First>Jefferly</b:First>
          </b:Person>
        </b:NameList>
      </b:Author>
    </b:Author>
    <b:RefOrder>2</b:RefOrder>
  </b:Source>
  <b:Source>
    <b:Tag>Azh15</b:Tag>
    <b:SourceType>Book</b:SourceType>
    <b:Guid>{B1B2D82D-B7D5-4D2B-903E-A459115D68F3}</b:Guid>
    <b:Title>Jangan Ke Dokter Lagi: Keajaiban Sistem Imun dan Kiat Menghalau Penyakit</b:Title>
    <b:Year>2015</b:Year>
    <b:City>Bandung</b:City>
    <b:Publisher>MQ Publishing</b:Publisher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{64664AFE-9F22-42D0-AD22-E5520A8D1AB7}</b:Guid>
    <b:Title>Kiat Berbicara di Depan Umum Untuk Eksekutif (Wlfred Andre)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PeriodicalTitle>Walfred Andre</b:PeriodicalTitle>
    <b:RefOrder>4</b:RefOrder>
  </b:Source>
  <b:Source>
    <b:Tag>Arr14</b:Tag>
    <b:SourceType>ArticleInAPeriodical</b:SourceType>
    <b:Guid>{615EB478-4DA6-4702-B24A-8638B026A9BD}</b:Guid>
    <b:Title>Aceh, Contoh Penyelesaian Kejahatan Masa Lalu</b:Title>
    <b:Year>2014</b:Year>
    <b:Publisher>Kompas</b:Publisher>
    <b:Author>
      <b:Author>
        <b:NameList>
          <b:Person>
            <b:Last>Arradon</b:Last>
            <b:First>Issabelee</b:First>
          </b:Person>
        </b:NameList>
      </b:Author>
    </b:Author>
    <b:Month>Februari </b:Month>
    <b:Day>10</b:Day>
    <b:RefOrder>5</b:RefOrder>
  </b:Source>
  <b:Source>
    <b:Tag>Tri111</b:Tag>
    <b:SourceType>Book</b:SourceType>
    <b:Guid>{B64EE4D6-F396-48AC-B3DA-8BA6F0187D8E}</b:Guid>
    <b:Title>The Art of Stimulatiing Idea: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6</b:RefOrder>
  </b:Source>
  <b:Source>
    <b:Tag>Tri112</b:Tag>
    <b:SourceType>Book</b:SourceType>
    <b:Guid>{3AAE8379-94D3-4684-B0E2-A3DD8887609A}</b:Guid>
    <b:Title>Muhammad Effect: Getaran Yang Dirindukan</b:Title>
    <b:Year>2011</b:Year>
    <b:City>Solo</b:City>
    <b:Publisher>Tinta Mediina</b:Publisher>
    <b:Author>
      <b:Author>
        <b:NameList>
          <b:Person>
            <b:Last>Trim</b:Last>
            <b:First>Bambang</b:First>
          </b:Person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2CF73ED-6B17-407C-819C-D34E2F64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Puspa Andriani</dc:creator>
  <cp:lastModifiedBy>Personal</cp:lastModifiedBy>
  <cp:revision>2</cp:revision>
  <dcterms:created xsi:type="dcterms:W3CDTF">2021-02-06T04:28:00Z</dcterms:created>
  <dcterms:modified xsi:type="dcterms:W3CDTF">2021-02-06T04:39:00Z</dcterms:modified>
</cp:coreProperties>
</file>