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6411A" w:rsidRDefault="00E6411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4056495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Won10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70376208"/>
                <w:citation/>
              </w:sdtPr>
              <w:sdtContent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E6411A"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6411A" w:rsidRDefault="00E641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37351560"/>
                <w:citation/>
              </w:sdtPr>
              <w:sdtContent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E6411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E6411A"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(Tauhid Nur Azhar, Bambang Trim, 2005)</w: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411A" w:rsidRDefault="00E641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77119318"/>
                <w:citation/>
              </w:sdtPr>
              <w:sdtContent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E6411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E6411A"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 w:rsidR="00E6411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411A" w:rsidRDefault="00E641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E6411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8003910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E641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6097728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E6411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67922513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E6411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Muhammad Effect: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15467174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6411A" w:rsidRDefault="00E6411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Kompas, 10 Februari 2014.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Elex Media Komputindo, Jakarta.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Bumi Aksara, Jakarta.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Tauhid Nur Azhar, Bambang Trim.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MQ Publishing, Bandung.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Tinta Medina, Solo.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Metagraf, Solo.</w:t>
              </w:r>
            </w:p>
            <w:p w:rsidR="00E6411A" w:rsidRDefault="00E6411A" w:rsidP="00E641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Elex Media Komputindo, Jakarta.</w:t>
              </w:r>
            </w:p>
            <w:p w:rsidR="00E6411A" w:rsidRDefault="00E6411A" w:rsidP="00E641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6411A" w:rsidRDefault="00E6411A">
      <w:bookmarkStart w:id="0" w:name="_GoBack"/>
      <w:bookmarkEnd w:id="0"/>
    </w:p>
    <w:sectPr w:rsidR="00E6411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E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E6411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1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1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64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E6411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1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1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6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</b:Tag>
    <b:SourceType>Book</b:SourceType>
    <b:Guid>{97BFF660-E9A0-4D70-BDEF-6034AB027961}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Publisher>Elex Media Komputindo, Jakarta</b:Publisher>
    <b:RefOrder>1</b:RefOrder>
  </b:Source>
  <b:Source>
    <b:Tag>Jef16</b:Tag>
    <b:SourceType>Book</b:SourceType>
    <b:Guid>{A84C85AC-0706-4DCD-B64F-9C3274B701B4}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Publisher>Elex Media Komputindo, Jakarta</b:Publisher>
    <b:RefOrder>2</b:RefOrder>
  </b:Source>
  <b:Source>
    <b:Tag>Tau05</b:Tag>
    <b:SourceType>Book</b:SourceType>
    <b:Guid>{80CEA327-F1F4-4C52-AC4A-0D2CDC7CB899}</b:Guid>
    <b:Author>
      <b:Author>
        <b:Corporate>Tauhid Nur Azhar, Bambang Trim</b:Corporate>
      </b:Author>
    </b:Author>
    <b:Title>Jangan ke Dokter Lagi: keajaiban sistem imun dan kiat menghalau penyakit</b:Title>
    <b:Year>2005</b:Year>
    <b:Publisher>MQ Publishing, Bandung</b:Publisher>
    <b:RefOrder>3</b:RefOrder>
  </b:Source>
  <b:Source>
    <b:Tag>Osb93</b:Tag>
    <b:SourceType>Book</b:SourceType>
    <b:Guid>{97318A4D-CA39-4D69-B2B8-25F118ED0A90}</b:Guid>
    <b:Author>
      <b:Author>
        <b:NameList>
          <b:Person>
            <b:Last>Osborne</b:Last>
            <b:First>Jhon</b:First>
            <b:Middle>W.</b:Middle>
          </b:Person>
        </b:NameList>
      </b:Author>
    </b:Author>
    <b:Title>Kiat Berbicara di Depan Umum Untuk Eksekutif</b:Title>
    <b:Year>1993</b:Year>
    <b:Publisher>Bumi Aksara, Jakarta</b:Publisher>
    <b:RefOrder>4</b:RefOrder>
  </b:Source>
  <b:Source>
    <b:Tag>Arr14</b:Tag>
    <b:SourceType>Book</b:SourceType>
    <b:Guid>{CF642827-53F6-4F78-9C62-81EE01825893}</b:Guid>
    <b:Title>Aceh, Contoh Penyelesaian Kejahatan Masa Lalu</b:Title>
    <b:Year>2014</b:Year>
    <b:Publisher>Kompas, 10 Februari 2014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Bam11</b:Tag>
    <b:SourceType>Book</b:SourceType>
    <b:Guid>{8EDC98B8-3C8B-49DE-AF53-0B030BE2C6EA}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Publisher>Metagraf, Solo</b:Publisher>
    <b:RefOrder>6</b:RefOrder>
  </b:Source>
  <b:Source>
    <b:Tag>Bam111</b:Tag>
    <b:SourceType>Book</b:SourceType>
    <b:Guid>{1C0683FC-1B5A-4987-A43B-451196EF0D15}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Publisher>Tinta Medina, Solo</b:Publisher>
    <b:RefOrder>7</b:RefOrder>
  </b:Source>
</b:Sources>
</file>

<file path=customXml/itemProps1.xml><?xml version="1.0" encoding="utf-8"?>
<ds:datastoreItem xmlns:ds="http://schemas.openxmlformats.org/officeDocument/2006/customXml" ds:itemID="{EA417D82-19DE-4E5E-A9A4-2152A5E0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2021-02-08T08:30:00Z</dcterms:created>
  <dcterms:modified xsi:type="dcterms:W3CDTF">2021-02-08T08:30:00Z</dcterms:modified>
</cp:coreProperties>
</file>