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9F3F2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9F3F29" w:rsidRPr="00F1406B" w:rsidRDefault="009F3F29" w:rsidP="009F3F29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petani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trend di </w:t>
      </w:r>
      <w:proofErr w:type="spellStart"/>
      <w:r>
        <w:rPr>
          <w:rFonts w:ascii="Minion Pro" w:hAnsi="Minion Pro" w:cs="Arial"/>
        </w:rPr>
        <w:t>mata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menganggap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cocok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justru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pbekerja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pabrik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baju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walaupun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bergaji</w:t>
      </w:r>
      <w:proofErr w:type="spellEnd"/>
      <w:r>
        <w:rPr>
          <w:rFonts w:ascii="Minion Pro" w:hAnsi="Minion Pro" w:cs="Arial"/>
        </w:rPr>
        <w:t xml:space="preserve"> pas-</w:t>
      </w:r>
      <w:proofErr w:type="spellStart"/>
      <w:r>
        <w:rPr>
          <w:rFonts w:ascii="Minion Pro" w:hAnsi="Minion Pro" w:cs="Arial"/>
        </w:rPr>
        <w:t>pasan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meninggalkan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kebanggan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entrepreuner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Padahal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sulit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berwirausaha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penyambung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kelanggengan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ditujukan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generasi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tertantang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berwirausaha</w:t>
      </w:r>
      <w:proofErr w:type="spellEnd"/>
      <w:r>
        <w:rPr>
          <w:rFonts w:ascii="Minion Pro" w:hAnsi="Minion Pro" w:cs="Arial"/>
        </w:rPr>
        <w:t xml:space="preserve"> di mas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smengupas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nol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modal yang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menjanjikan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mengupas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tuntas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berwirausaha</w:t>
      </w:r>
      <w:proofErr w:type="spellEnd"/>
      <w:r>
        <w:rPr>
          <w:rFonts w:ascii="Minion Pro" w:hAnsi="Minion Pro" w:cs="Arial"/>
        </w:rPr>
        <w:t xml:space="preserve">  yang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menjanjikan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Pandemipun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menyurutkan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pemuda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berdikari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tangan</w:t>
      </w:r>
      <w:proofErr w:type="spellEnd"/>
      <w:r>
        <w:rPr>
          <w:rFonts w:ascii="Minion Pro" w:hAnsi="Minion Pro" w:cs="Arial"/>
        </w:rPr>
        <w:t xml:space="preserve"> sendiri.</w:t>
      </w:r>
      <w:bookmarkStart w:id="0" w:name="_GoBack"/>
      <w:bookmarkEnd w:id="0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9F3F29"/>
    <w:rsid w:val="00F1406B"/>
    <w:rsid w:val="00F5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</cp:revision>
  <dcterms:created xsi:type="dcterms:W3CDTF">2021-02-09T03:29:00Z</dcterms:created>
  <dcterms:modified xsi:type="dcterms:W3CDTF">2021-02-09T03:36:00Z</dcterms:modified>
</cp:coreProperties>
</file>