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A8441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7A0AE5F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A4E369F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65924FDF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390EFD3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162E8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104E12A" w14:textId="0D816C5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33EF176" w14:textId="6D1CD8B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E45EE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0C1F03D" w14:textId="5B28948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Aktifitas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B2A5316" w14:textId="19B1F1B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Amandemen</w:t>
      </w:r>
    </w:p>
    <w:p w14:paraId="01C267CF" w14:textId="080FBA6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2E45EE">
        <w:rPr>
          <w:rFonts w:ascii="Cambria" w:hAnsi="Cambria" w:cs="Cambria"/>
          <w:color w:val="auto"/>
          <w:sz w:val="23"/>
          <w:szCs w:val="23"/>
        </w:rPr>
        <w:t>Azas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152A7F" w14:textId="0BD587D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90C09C1" w14:textId="45BA45E9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DDF03C3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FA010BB" w14:textId="64D9186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AAE94F4" w14:textId="28C9A18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694FEE6" w14:textId="0BE1072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Essai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D03A879" w14:textId="379603D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17241">
        <w:rPr>
          <w:rFonts w:ascii="Cambria" w:hAnsi="Cambria" w:cs="Cambria"/>
          <w:color w:val="auto"/>
          <w:sz w:val="23"/>
          <w:szCs w:val="23"/>
        </w:rPr>
        <w:t>Glamour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6331E1" w14:textId="3FB63AB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87D4B65" w14:textId="462E43B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Tiup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9C2468C" w14:textId="0E432E0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D192F10" w14:textId="258774B5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2F8095" w14:textId="71EAC0E8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Masjid</w:t>
      </w:r>
    </w:p>
    <w:p w14:paraId="1B64B311" w14:textId="0686E78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Adiluhung</w:t>
      </w:r>
    </w:p>
    <w:p w14:paraId="01364BFA" w14:textId="531D3262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17241">
        <w:rPr>
          <w:rFonts w:ascii="Cambria" w:hAnsi="Cambria" w:cs="Cambria"/>
          <w:color w:val="auto"/>
          <w:sz w:val="23"/>
          <w:szCs w:val="23"/>
        </w:rPr>
        <w:t>Adjektif</w:t>
      </w:r>
    </w:p>
    <w:p w14:paraId="1B0D5D29" w14:textId="37FBAB0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Analisis</w:t>
      </w:r>
    </w:p>
    <w:p w14:paraId="6ABBAF3B" w14:textId="1BE9E50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Absorbsi</w:t>
      </w:r>
    </w:p>
    <w:p w14:paraId="3D3E5EC3" w14:textId="7BA00136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Lemari</w:t>
      </w:r>
    </w:p>
    <w:p w14:paraId="1CC6256D" w14:textId="0B75AD83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Andal</w:t>
      </w:r>
    </w:p>
    <w:p w14:paraId="78967E1E" w14:textId="679E047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Antena</w:t>
      </w:r>
    </w:p>
    <w:p w14:paraId="40713597" w14:textId="7563094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Antre</w:t>
      </w:r>
    </w:p>
    <w:p w14:paraId="5221C2E3" w14:textId="793574F1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Apotek</w:t>
      </w:r>
    </w:p>
    <w:p w14:paraId="743E60EB" w14:textId="291D427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Indera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8190B23" w14:textId="6957447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Atlet</w:t>
      </w:r>
    </w:p>
    <w:p w14:paraId="13CD099F" w14:textId="358CFB8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Baterai</w:t>
      </w:r>
    </w:p>
    <w:p w14:paraId="3BF6CC50" w14:textId="2FF1428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Binatu</w:t>
      </w:r>
    </w:p>
    <w:p w14:paraId="0608F1B5" w14:textId="7D9BF49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Berterbangan</w:t>
      </w:r>
    </w:p>
    <w:p w14:paraId="202D5BA9" w14:textId="34F42F7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Prangko</w:t>
      </w:r>
    </w:p>
    <w:p w14:paraId="07223100" w14:textId="2BBA5CC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Donatur</w:t>
      </w:r>
    </w:p>
    <w:p w14:paraId="45BE6EDE" w14:textId="0176737D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Elit</w:t>
      </w:r>
    </w:p>
    <w:p w14:paraId="35B01862" w14:textId="2ECC3816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Kuitansi</w:t>
      </w:r>
    </w:p>
    <w:p w14:paraId="3FA44A5B" w14:textId="7163FE7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Hipotesis</w:t>
      </w:r>
    </w:p>
    <w:p w14:paraId="1CC56E56" w14:textId="159E5BC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D269495" w14:textId="19F6534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C1F12F0" w14:textId="001A19E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F264FDD" w14:textId="0D4AAB9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BD2A07C" w14:textId="460430B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638EAA" w14:textId="19E0CEB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Orisinil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864CC86" w14:textId="5FA8399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E07166F" w14:textId="59261F0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0F46D94" w14:textId="5BA065F8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Silakan</w:t>
      </w:r>
    </w:p>
    <w:p w14:paraId="3C1C84A8" w14:textId="6F0F99F6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D19FC39" w14:textId="28682DD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EDD7D2" w14:textId="13F2952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77D6736" w14:textId="50C5F77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0ED46E0" w14:textId="3D8A9998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Terlanjur</w:t>
      </w:r>
    </w:p>
    <w:p w14:paraId="09C4EB6D" w14:textId="6F7527D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Surga</w:t>
      </w:r>
    </w:p>
    <w:p w14:paraId="62886539" w14:textId="24148448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Milyar</w:t>
      </w:r>
    </w:p>
    <w:p w14:paraId="25A0377E" w14:textId="4D151630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Paham</w:t>
      </w:r>
    </w:p>
    <w:p w14:paraId="0E7D92F3" w14:textId="5C1336C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Pernafasan</w:t>
      </w:r>
    </w:p>
    <w:p w14:paraId="027B3445" w14:textId="66CDF5F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Resiko</w:t>
      </w:r>
    </w:p>
    <w:p w14:paraId="4B90F330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12CE5428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7F33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DD61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E620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7942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EB13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5EC1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2B28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C63B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E235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1E61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9326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395A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40F5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273D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8127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DF47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C3BD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3936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E41A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D409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85D0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AD025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3EBEA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26109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56987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22F40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F792B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C56EB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347D2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B3115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AE442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7A441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932D1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3522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7462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F8F60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0383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DA6840" w14:textId="65F4379C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Saklar</w:t>
      </w:r>
    </w:p>
    <w:p w14:paraId="61DE49A5" w14:textId="7D2C6080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E45EE">
        <w:rPr>
          <w:rFonts w:ascii="Cambria" w:hAnsi="Cambria" w:cs="Cambria"/>
          <w:color w:val="auto"/>
          <w:sz w:val="23"/>
          <w:szCs w:val="23"/>
        </w:rPr>
        <w:t>Saraf</w:t>
      </w:r>
    </w:p>
    <w:p w14:paraId="27BC3C73" w14:textId="38C4FC92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17241">
        <w:rPr>
          <w:rFonts w:ascii="Cambria" w:hAnsi="Cambria" w:cs="Cambria"/>
          <w:color w:val="auto"/>
          <w:sz w:val="23"/>
          <w:szCs w:val="23"/>
        </w:rPr>
        <w:t>Urine</w:t>
      </w:r>
    </w:p>
    <w:p w14:paraId="7B67C4C4" w14:textId="0807A3E9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17241">
        <w:rPr>
          <w:rFonts w:ascii="Cambria" w:hAnsi="Cambria" w:cs="Cambria"/>
          <w:color w:val="auto"/>
          <w:sz w:val="23"/>
          <w:szCs w:val="23"/>
        </w:rPr>
        <w:t>Sorban</w:t>
      </w:r>
    </w:p>
    <w:p w14:paraId="56F48DDC" w14:textId="3C2C4F5D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17241">
        <w:rPr>
          <w:rFonts w:ascii="Cambria" w:hAnsi="Cambria" w:cs="Cambria"/>
          <w:color w:val="auto"/>
          <w:sz w:val="23"/>
          <w:szCs w:val="23"/>
        </w:rPr>
        <w:t>Zona</w:t>
      </w:r>
    </w:p>
    <w:p w14:paraId="7EF31818" w14:textId="03035348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17241">
        <w:rPr>
          <w:rFonts w:ascii="Cambria" w:hAnsi="Cambria" w:cs="Cambria"/>
          <w:color w:val="auto"/>
          <w:sz w:val="23"/>
          <w:szCs w:val="23"/>
        </w:rPr>
        <w:t>Walikota</w:t>
      </w:r>
    </w:p>
    <w:p w14:paraId="4EF055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0C97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1D8D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CA4C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EE64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99D46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7783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E9D81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13C7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DBDE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E11F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7A19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33DF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FF62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6A6F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425B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CE7C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9B6F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F231D" w14:textId="77777777" w:rsidR="002578E1" w:rsidRDefault="002578E1">
      <w:r>
        <w:separator/>
      </w:r>
    </w:p>
  </w:endnote>
  <w:endnote w:type="continuationSeparator" w:id="0">
    <w:p w14:paraId="7128F9C9" w14:textId="77777777" w:rsidR="002578E1" w:rsidRDefault="00257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D096F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5AFDCAA" w14:textId="77777777" w:rsidR="00941E77" w:rsidRDefault="002578E1">
    <w:pPr>
      <w:pStyle w:val="Footer"/>
    </w:pPr>
  </w:p>
  <w:p w14:paraId="36B12A78" w14:textId="77777777" w:rsidR="00941E77" w:rsidRDefault="00257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F75EC" w14:textId="77777777" w:rsidR="002578E1" w:rsidRDefault="002578E1">
      <w:r>
        <w:separator/>
      </w:r>
    </w:p>
  </w:footnote>
  <w:footnote w:type="continuationSeparator" w:id="0">
    <w:p w14:paraId="7C57612E" w14:textId="77777777" w:rsidR="002578E1" w:rsidRDefault="00257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17241"/>
    <w:rsid w:val="0012251A"/>
    <w:rsid w:val="002578E1"/>
    <w:rsid w:val="00295973"/>
    <w:rsid w:val="002B02DE"/>
    <w:rsid w:val="002D10DC"/>
    <w:rsid w:val="002E04BB"/>
    <w:rsid w:val="002E45EE"/>
    <w:rsid w:val="00345C6A"/>
    <w:rsid w:val="0042167F"/>
    <w:rsid w:val="004300A4"/>
    <w:rsid w:val="00827F2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8B8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2021-02-15T04:28:00Z</dcterms:created>
  <dcterms:modified xsi:type="dcterms:W3CDTF">2021-02-15T04:38:00Z</dcterms:modified>
</cp:coreProperties>
</file>