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ind w:left="567" w:hanging="567"/>
        <w:rPr>
          <w:rFonts w:ascii="Cambria" w:hAnsi="Cambria"/>
        </w:rPr>
      </w:pPr>
      <w:r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>
      <w:pPr>
        <w:rPr>
          <w:rFonts w:ascii="Cambria" w:hAnsi="Cambria"/>
        </w:rPr>
      </w:pPr>
    </w:p>
    <w:p>
      <w:pPr>
        <w:shd w:val="clear" w:color="auto" w:fill="F5F5F5"/>
        <w:spacing w:before="300" w:line="690" w:lineRule="atLeast"/>
        <w:outlineLvl w:val="0"/>
        <w:rPr>
          <w:rFonts w:ascii="Times New Roman" w:hAnsi="Times New Roman" w:eastAsia="Times New Roman" w:cs="Times New Roman"/>
          <w:kern w:val="36"/>
          <w:sz w:val="54"/>
          <w:szCs w:val="54"/>
        </w:rPr>
      </w:pPr>
      <w:r>
        <w:rPr>
          <w:rFonts w:ascii="Times New Roman" w:hAnsi="Times New Roman" w:eastAsia="Times New Roman" w:cs="Times New Roman"/>
          <w:kern w:val="36"/>
          <w:sz w:val="54"/>
          <w:szCs w:val="54"/>
        </w:rPr>
        <w:t>Hujan Turun, Berat Badan Naik</w:t>
      </w:r>
    </w:p>
    <w:p>
      <w:pPr>
        <w:shd w:val="clear" w:color="auto" w:fill="F5F5F5"/>
        <w:spacing w:line="270" w:lineRule="atLeast"/>
        <w:rPr>
          <w:rFonts w:ascii="Roboto" w:hAnsi="Roboto" w:eastAsia="Times New Roman" w:cs="Times New Roman"/>
          <w:sz w:val="17"/>
          <w:szCs w:val="17"/>
        </w:rPr>
      </w:pPr>
      <w:r>
        <w:rPr>
          <w:rFonts w:ascii="Roboto" w:hAnsi="Roboto" w:eastAsia="Times New Roman" w:cs="Times New Roman"/>
          <w:sz w:val="17"/>
          <w:szCs w:val="17"/>
        </w:rPr>
        <w:t>5 Januari 2020   20:48 Diperbarui: 6 Januari 2020   05:43  61  10 3</w:t>
      </w:r>
    </w:p>
    <w:p>
      <w:pPr>
        <w:shd w:val="clear" w:color="auto" w:fill="F5F5F5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drawing>
          <wp:inline distT="0" distB="0" distL="0" distR="0">
            <wp:extent cx="3492500" cy="2312670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jan Turun, Berat Badan Na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0" w:lineRule="atLeast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Ilustrasi | unsplash.com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Januari, hujan sehari-hari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. B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egitu kata orang sering mengartikannya.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Benar saja. Meski di tahun ini awal musim hujan di Indonesia mundur di antara Bulan November-Desember 2019, hujan benar-benar datang seperti perkiraan.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Hujan s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udah sangat terasa sejak awal tahun baru kita.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Hujan yang sering disalahkan karena mengundang kenangan ternyata tak hanya pandai membuat perasaan hatimu yang ambyar,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namun juga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perilaku kita yang lain.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Soal makan.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Ya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.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H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ujan membuat kita jadi sering lapar. Kok bisa ya?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Mengapa Kita Merasa Lapar Ketika Hujan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Siapa yang suka merasa bahwa hujan datang bersama napsu makan yang tiba-tiba ikut meningkat?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Selain mengenang dia, kegiatan yang paling asyik di saat hujan turun adalah makan.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Ini s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ering disebut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hanya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camilan,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namun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jumlah kalorinya nyaris melebihi makan berat.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Sebungkus keripik yang dalam kemasan bisa dikonsumsi 4 porsi habis sekali duduk.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Ini terasa b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elum cukup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. T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ambah lagi gorengannya, satu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dua biji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akhirnya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jadi lima?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Hujan yang membuat suasana jadi lebih dingin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strike w:val="0"/>
          <w:color w:val="FF0000"/>
          <w:sz w:val="24"/>
          <w:szCs w:val="24"/>
        </w:rPr>
        <w:t>seperti sikapnya padamu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, memang bisa jadi salah satu pencetus mengapa kita jadi suka makan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, t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erutama makanan yang seperti tahu bulat digoreng dadakan alias yang masih hangat. Apalagi dengan makan, tubuh akan mendapat "panas" akibat terjadinya peningkatan metabolisme dalam tubuh. </w:t>
      </w:r>
    </w:p>
    <w:p>
      <w:pPr>
        <w:shd w:val="clear" w:color="auto" w:fill="F5F5F5"/>
        <w:spacing w:after="375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Padahal kenyataannya, dingin yang terjadi akibat hujan tidak benar-benar membuat tubuh memerlukan kalori tambahan dari makananmu.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Dingin yang kita kira ternyata tidak sedingin kenyataannya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  <w:t>Ternyata Ini yang Bisa Jadi Sebabnya</w:t>
      </w:r>
      <w:r>
        <w:rPr>
          <w:rFonts w:hint="default" w:ascii="Times New Roman" w:hAnsi="Times New Roman" w:eastAsia="Times New Roman" w:cs="Times New Roman"/>
          <w:b/>
          <w:bCs/>
          <w:color w:val="FF0000"/>
          <w:sz w:val="24"/>
          <w:szCs w:val="24"/>
          <w:lang w:val="en-US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Selama hujan datang, tentu kita akan lebih suka berlindung dalam ruangan saja. Ruangan membuat jarak kita dengan makanan makin dekat saja. Ya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. I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ni soal akses makanan yang jadi tak lagi berjarak.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S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egala jenis masakan dalam bentuk mie instan, biskuit-biskuit ditata dalam toples cantik, atau bubuk-bubuk minuman manis dalam kemasan ekonomis.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Semua harus ada di 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lemari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penyimpanan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 s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ebagai bahan persediaan karena mau keluar di waktu hujan itu membuat kita berpikir berkali-kali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 dan ini a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kan merepotkan.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Coba mulai aja dulu dengan memperhatikan label informasi gizi ketika kamu memakan makanan kemasan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 a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tau jika ingin minum yang hangat-hangat, takar gulanya jangan kelebihan. Sebab kamu sudah terlalu manis, kata dia </w:t>
      </w:r>
      <w:r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</w:rPr>
        <w:t>gitu khan.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</w:t>
      </w:r>
      <w:r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</w:rPr>
        <w:t>chat</w:t>
      </w:r>
      <w:r>
        <w:rPr>
          <w:rFonts w:ascii="Times New Roman" w:hAnsi="Times New Roman" w:eastAsia="Times New Roman" w:cs="Times New Roman"/>
          <w:sz w:val="24"/>
          <w:szCs w:val="24"/>
        </w:rPr>
        <w:t>.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Kegiatan seperti inilah yang membuat lemak-lemak yang seharusnya dibakar jadi memilih ikutan mager saja.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Jadi simpanan di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tubuhmu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dimana-mana.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Kalau tiba-tiba berat badan ikut tergelincir makin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ke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kanan di saat hujan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lang w:val="en-US"/>
        </w:rPr>
        <w:t>, c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oba ingat-ingat apa yang kamu makan saat hujan?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Mie rebus kuah susu ditambah telur. Ya bisalah lebih dari 500 kalori. HAHA. </w:t>
      </w:r>
      <w:bookmarkStart w:id="0" w:name="_GoBack"/>
      <w:bookmarkEnd w:id="0"/>
    </w:p>
    <w:p>
      <w:pPr>
        <w:shd w:val="clear" w:color="auto" w:fill="F5F5F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Salam,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Listhia H. Rahman</w:t>
      </w:r>
    </w:p>
    <w:p/>
    <w:p>
      <w:pPr>
        <w:rPr>
          <w:i/>
        </w:rPr>
      </w:pPr>
    </w:p>
    <w:p>
      <w:pPr>
        <w:rPr>
          <w:rFonts w:ascii="Cambria" w:hAnsi="Cambria"/>
          <w:i/>
          <w:sz w:val="18"/>
          <w:szCs w:val="18"/>
        </w:rPr>
      </w:pPr>
      <w:r>
        <w:rPr>
          <w:rFonts w:ascii="Cambria" w:hAnsi="Cambria"/>
          <w:i/>
          <w:sz w:val="18"/>
          <w:szCs w:val="18"/>
        </w:rPr>
        <w:t xml:space="preserve">Sumber: </w:t>
      </w:r>
      <w:r>
        <w:fldChar w:fldCharType="begin"/>
      </w:r>
      <w:r>
        <w:instrText xml:space="preserve"> HYPERLINK "https://www.kompasiana.com/listhiahr/5e11e59a097f367b4a413222/hujan-turun-berat-badan-naik?page=all" \l "section1" </w:instrText>
      </w:r>
      <w:r>
        <w:fldChar w:fldCharType="separate"/>
      </w:r>
      <w:r>
        <w:rPr>
          <w:rStyle w:val="5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>
        <w:rPr>
          <w:rStyle w:val="5"/>
          <w:rFonts w:ascii="Cambria" w:hAnsi="Cambria"/>
          <w:i/>
          <w:sz w:val="18"/>
          <w:szCs w:val="18"/>
        </w:rPr>
        <w:fldChar w:fldCharType="end"/>
      </w:r>
    </w:p>
    <w:p/>
    <w:sectPr>
      <w:footerReference r:id="rId3" w:type="default"/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8B7F48"/>
    <w:multiLevelType w:val="multilevel"/>
    <w:tmpl w:val="7A8B7F48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 w:cs="Times New Roman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924DF5"/>
    <w:rsid w:val="00927764"/>
    <w:rsid w:val="5C0B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%26v=760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3318</Characters>
  <Lines>27</Lines>
  <Paragraphs>7</Paragraphs>
  <TotalTime>22</TotalTime>
  <ScaleCrop>false</ScaleCrop>
  <LinksUpToDate>false</LinksUpToDate>
  <CharactersWithSpaces>3893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2020-07-24T23:46:00Z</dcterms:created>
  <dc:creator>Epic_Epik</dc:creator>
  <cp:lastModifiedBy>HP</cp:lastModifiedBy>
  <dcterms:modified xsi:type="dcterms:W3CDTF">2021-02-22T02:54:58Z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