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52465" w:rsidRDefault="00B52465" w:rsidP="00B5246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52465">
        <w:rPr>
          <w:rFonts w:ascii="Times New Roman" w:hAnsi="Times New Roman" w:cs="Times New Roman"/>
          <w:b/>
          <w:sz w:val="24"/>
        </w:rPr>
        <w:t>SEPIRING KATA, SEPINGGAN MAKNA</w:t>
      </w:r>
    </w:p>
    <w:p w:rsidR="00B52465" w:rsidRDefault="00B52465" w:rsidP="00B52465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B52465" w:rsidRDefault="00B52465" w:rsidP="00B5246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budayanya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berpusat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sepiring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makna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Etimologi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nilai-nilai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berpusat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B52465" w:rsidRDefault="00B52465" w:rsidP="00B5246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Semangkuk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soto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bercerita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etimologi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65">
        <w:rPr>
          <w:rFonts w:ascii="Times New Roman" w:hAnsi="Times New Roman" w:cs="Times New Roman"/>
          <w:i/>
          <w:sz w:val="24"/>
        </w:rPr>
        <w:t>cau</w:t>
      </w:r>
      <w:proofErr w:type="spellEnd"/>
      <w:r w:rsidRPr="00B52465">
        <w:rPr>
          <w:rFonts w:ascii="Times New Roman" w:hAnsi="Times New Roman" w:cs="Times New Roman"/>
          <w:i/>
          <w:sz w:val="24"/>
        </w:rPr>
        <w:t xml:space="preserve"> do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keterkaitan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nilai-nilai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Cina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.  </w:t>
      </w:r>
      <w:proofErr w:type="spellStart"/>
      <w:proofErr w:type="gramStart"/>
      <w:r w:rsidR="00FF2E19">
        <w:rPr>
          <w:rFonts w:ascii="Times New Roman" w:hAnsi="Times New Roman" w:cs="Times New Roman"/>
          <w:sz w:val="24"/>
        </w:rPr>
        <w:t>Gudeg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dari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kata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 w:rsidRPr="00FF2E19">
        <w:rPr>
          <w:rFonts w:ascii="Times New Roman" w:hAnsi="Times New Roman" w:cs="Times New Roman"/>
          <w:i/>
          <w:sz w:val="24"/>
        </w:rPr>
        <w:t>hangudeg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dan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kipo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dari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pertanyaan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 w:rsidRPr="00FF2E19">
        <w:rPr>
          <w:rFonts w:ascii="Times New Roman" w:hAnsi="Times New Roman" w:cs="Times New Roman"/>
          <w:i/>
          <w:sz w:val="24"/>
        </w:rPr>
        <w:t>iki</w:t>
      </w:r>
      <w:proofErr w:type="spellEnd"/>
      <w:r w:rsidR="00FF2E19" w:rsidRPr="00FF2E1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F2E19" w:rsidRPr="00FF2E19">
        <w:rPr>
          <w:rFonts w:ascii="Times New Roman" w:hAnsi="Times New Roman" w:cs="Times New Roman"/>
          <w:i/>
          <w:sz w:val="24"/>
        </w:rPr>
        <w:t>opo</w:t>
      </w:r>
      <w:proofErr w:type="spellEnd"/>
      <w:r w:rsidR="00FF2E19" w:rsidRPr="00FF2E19">
        <w:rPr>
          <w:rFonts w:ascii="Times New Roman" w:hAnsi="Times New Roman" w:cs="Times New Roman"/>
          <w:i/>
          <w:sz w:val="24"/>
        </w:rPr>
        <w:t>?</w:t>
      </w:r>
      <w:proofErr w:type="gram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F2E19">
        <w:rPr>
          <w:rFonts w:ascii="Times New Roman" w:hAnsi="Times New Roman" w:cs="Times New Roman"/>
          <w:sz w:val="24"/>
        </w:rPr>
        <w:t>adalah</w:t>
      </w:r>
      <w:proofErr w:type="spellEnd"/>
      <w:proofErr w:type="gram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sedikit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cerita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2E19">
        <w:rPr>
          <w:rFonts w:ascii="Times New Roman" w:hAnsi="Times New Roman" w:cs="Times New Roman"/>
          <w:sz w:val="24"/>
        </w:rPr>
        <w:t>bisa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kita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dapatkan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dipermukaan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.  </w:t>
      </w:r>
      <w:proofErr w:type="spellStart"/>
      <w:proofErr w:type="gramStart"/>
      <w:r w:rsidR="00FF2E19">
        <w:rPr>
          <w:rFonts w:ascii="Times New Roman" w:hAnsi="Times New Roman" w:cs="Times New Roman"/>
          <w:sz w:val="24"/>
        </w:rPr>
        <w:t>Nasi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Blawong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2E19">
        <w:rPr>
          <w:rFonts w:ascii="Times New Roman" w:hAnsi="Times New Roman" w:cs="Times New Roman"/>
          <w:sz w:val="24"/>
        </w:rPr>
        <w:t>tidak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menunjukkan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warna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biru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FF2E19">
        <w:rPr>
          <w:rFonts w:ascii="Times New Roman" w:hAnsi="Times New Roman" w:cs="Times New Roman"/>
          <w:sz w:val="24"/>
        </w:rPr>
        <w:t>demikian</w:t>
      </w:r>
      <w:proofErr w:type="spellEnd"/>
      <w:r w:rsidR="00FF2E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2E19">
        <w:rPr>
          <w:rFonts w:ascii="Times New Roman" w:hAnsi="Times New Roman" w:cs="Times New Roman"/>
          <w:sz w:val="24"/>
        </w:rPr>
        <w:t>halnya</w:t>
      </w:r>
      <w:proofErr w:type="spellEnd"/>
      <w:r w:rsidR="00FF2E19">
        <w:rPr>
          <w:rFonts w:ascii="Times New Roman" w:hAnsi="Times New Roman" w:cs="Times New Roman"/>
          <w:sz w:val="24"/>
        </w:rPr>
        <w:t>.</w:t>
      </w:r>
      <w:proofErr w:type="gramEnd"/>
    </w:p>
    <w:p w:rsidR="00FF2E19" w:rsidRPr="00FF2E19" w:rsidRDefault="00FF2E19" w:rsidP="00B5246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Makna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semantik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bercerita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</w:rPr>
        <w:t>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makna-makna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memperkaya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khasanah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Indonesia.</w:t>
      </w:r>
      <w:proofErr w:type="gramEnd"/>
    </w:p>
    <w:p w:rsidR="00B52465" w:rsidRPr="00B52465" w:rsidRDefault="00B52465" w:rsidP="00B52465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sectPr w:rsidR="00B52465" w:rsidRPr="00B5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52465"/>
    <w:rsid w:val="00B52465"/>
    <w:rsid w:val="00FF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46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</dc:creator>
  <cp:keywords/>
  <dc:description/>
  <cp:lastModifiedBy>Erna</cp:lastModifiedBy>
  <cp:revision>2</cp:revision>
  <dcterms:created xsi:type="dcterms:W3CDTF">2021-02-22T05:12:00Z</dcterms:created>
  <dcterms:modified xsi:type="dcterms:W3CDTF">2021-02-22T05:32:00Z</dcterms:modified>
</cp:coreProperties>
</file>