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2A56A0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2A56A0" w:rsidRDefault="002A56A0" w:rsidP="002A56A0">
      <w:pPr>
        <w:spacing w:before="120" w:after="100" w:afterAutospacing="1"/>
        <w:ind w:left="539"/>
        <w:rPr>
          <w:rFonts w:ascii="Minion Pro" w:hAnsi="Minion Pro" w:cs="Arial"/>
        </w:rPr>
      </w:pPr>
    </w:p>
    <w:p w:rsidR="002A56A0" w:rsidRPr="00F1406B" w:rsidRDefault="002A56A0" w:rsidP="002A56A0">
      <w:pPr>
        <w:spacing w:before="120" w:after="100" w:afterAutospacing="1"/>
        <w:ind w:left="539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2A56A0" w:rsidRDefault="002A56A0" w:rsidP="002A56A0">
      <w:pPr>
        <w:jc w:val="center"/>
      </w:pPr>
    </w:p>
    <w:p w:rsidR="002A56A0" w:rsidRDefault="002A56A0" w:rsidP="002A56A0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2A56A0" w:rsidRDefault="002A56A0" w:rsidP="002A56A0">
      <w:pPr>
        <w:spacing w:before="120" w:after="100" w:afterAutospacing="1"/>
        <w:ind w:left="896"/>
        <w:rPr>
          <w:rFonts w:ascii="Minion Pro" w:hAnsi="Minion Pro" w:cs="Arial"/>
        </w:rPr>
      </w:pPr>
    </w:p>
    <w:p w:rsidR="002A56A0" w:rsidRDefault="002A56A0" w:rsidP="002A56A0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:rsidR="002A56A0" w:rsidRDefault="002A56A0" w:rsidP="002A56A0">
      <w:pPr>
        <w:spacing w:before="120" w:after="100" w:afterAutospacing="1"/>
        <w:ind w:left="896"/>
        <w:rPr>
          <w:rFonts w:ascii="Minion Pro" w:hAnsi="Minion Pro" w:cs="Arial"/>
        </w:rPr>
      </w:pPr>
    </w:p>
    <w:p w:rsidR="002A56A0" w:rsidRDefault="002A56A0" w:rsidP="002A56A0">
      <w:pPr>
        <w:spacing w:before="120" w:after="100" w:afterAutospacing="1"/>
        <w:ind w:left="896"/>
        <w:contextualSpacing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gramStart"/>
      <w:r>
        <w:rPr>
          <w:rFonts w:ascii="Minion Pro" w:hAnsi="Minion Pro" w:cs="Arial"/>
        </w:rPr>
        <w:t>Alhamdulillah.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>.”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zaman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Walaupun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ditujukan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generasi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generasi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2A56A0" w:rsidRDefault="002A56A0" w:rsidP="002A56A0">
      <w:pPr>
        <w:spacing w:before="120" w:after="100" w:afterAutospacing="1"/>
        <w:ind w:left="896"/>
        <w:contextualSpacing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rutin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memastikan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kebutuhan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konsumsi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terpenuhi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memastikan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keadaan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nyaman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mengatur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guru.</w:t>
      </w:r>
      <w:proofErr w:type="gram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Kita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mendengar</w:t>
      </w:r>
      <w:proofErr w:type="spellEnd"/>
      <w:r>
        <w:rPr>
          <w:rFonts w:ascii="Minion Pro" w:hAnsi="Minion Pro" w:cs="Arial"/>
        </w:rPr>
        <w:t xml:space="preserve"> kata-kata orang </w:t>
      </w:r>
      <w:proofErr w:type="spellStart"/>
      <w:r>
        <w:rPr>
          <w:rFonts w:ascii="Minion Pro" w:hAnsi="Minion Pro" w:cs="Arial"/>
        </w:rPr>
        <w:t>bijak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anak-anaknya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menceritakan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ibu-ibu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berjibaku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sesungguhnya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menghindari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2A56A0" w:rsidRDefault="002A56A0" w:rsidP="002A56A0">
      <w:pPr>
        <w:spacing w:before="120" w:after="100" w:afterAutospacing="1"/>
        <w:ind w:left="896"/>
        <w:contextualSpacing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proofErr w:type="gram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walaupun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kehati-hatian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kekhilafan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kodrat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saran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perbaikan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depan</w:t>
      </w:r>
      <w:proofErr w:type="spellEnd"/>
      <w:r>
        <w:rPr>
          <w:rFonts w:ascii="Minion Pro" w:hAnsi="Minion Pro" w:cs="Arial"/>
        </w:rPr>
        <w:t>.</w:t>
      </w:r>
    </w:p>
    <w:p w:rsidR="002A56A0" w:rsidRDefault="002A56A0" w:rsidP="002A56A0">
      <w:pPr>
        <w:spacing w:before="120" w:after="100" w:afterAutospacing="1"/>
        <w:ind w:left="896"/>
        <w:contextualSpacing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kesempatan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sebesar-besarnya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Sinna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selaku</w:t>
      </w:r>
      <w:proofErr w:type="spellEnd"/>
      <w:r>
        <w:rPr>
          <w:rFonts w:ascii="Minion Pro" w:hAnsi="Minion Pro" w:cs="Arial"/>
        </w:rPr>
        <w:t xml:space="preserve"> editor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Penerbit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Epigraf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tim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penerbit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ini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menjadi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lebih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menarik</w:t>
      </w:r>
      <w:proofErr w:type="spellEnd"/>
      <w:r w:rsidR="00BF54E8">
        <w:rPr>
          <w:rFonts w:ascii="Minion Pro" w:hAnsi="Minion Pro" w:cs="Arial"/>
        </w:rPr>
        <w:t xml:space="preserve">. </w:t>
      </w:r>
      <w:proofErr w:type="spellStart"/>
      <w:proofErr w:type="gramStart"/>
      <w:r w:rsidR="00BF54E8">
        <w:rPr>
          <w:rFonts w:ascii="Minion Pro" w:hAnsi="Minion Pro" w:cs="Arial"/>
        </w:rPr>
        <w:t>Penulis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juga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mengucapkan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terima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kasih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pada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suami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dan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anak-anak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atas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dukungannya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selalu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pada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aktivitas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penulis</w:t>
      </w:r>
      <w:proofErr w:type="spellEnd"/>
      <w:r w:rsidR="00BF54E8">
        <w:rPr>
          <w:rFonts w:ascii="Minion Pro" w:hAnsi="Minion Pro" w:cs="Arial"/>
        </w:rPr>
        <w:t>.</w:t>
      </w:r>
      <w:proofErr w:type="gramEnd"/>
      <w:r w:rsidR="00BF54E8">
        <w:rPr>
          <w:rFonts w:ascii="Minion Pro" w:hAnsi="Minion Pro" w:cs="Arial"/>
        </w:rPr>
        <w:t xml:space="preserve"> </w:t>
      </w:r>
      <w:proofErr w:type="spellStart"/>
      <w:proofErr w:type="gramStart"/>
      <w:r w:rsidR="00BF54E8">
        <w:rPr>
          <w:rFonts w:ascii="Minion Pro" w:hAnsi="Minion Pro" w:cs="Arial"/>
        </w:rPr>
        <w:t>Semoga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buku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ini</w:t>
      </w:r>
      <w:proofErr w:type="spellEnd"/>
      <w:r w:rsidR="00BF54E8">
        <w:rPr>
          <w:rFonts w:ascii="Minion Pro" w:hAnsi="Minion Pro" w:cs="Arial"/>
        </w:rPr>
        <w:t xml:space="preserve"> </w:t>
      </w:r>
      <w:proofErr w:type="spellStart"/>
      <w:r w:rsidR="00BF54E8">
        <w:rPr>
          <w:rFonts w:ascii="Minion Pro" w:hAnsi="Minion Pro" w:cs="Arial"/>
        </w:rPr>
        <w:t>bermanfaat</w:t>
      </w:r>
      <w:proofErr w:type="spellEnd"/>
      <w:r w:rsidR="00BF54E8">
        <w:rPr>
          <w:rFonts w:ascii="Minion Pro" w:hAnsi="Minion Pro" w:cs="Arial"/>
        </w:rPr>
        <w:t>.</w:t>
      </w:r>
      <w:proofErr w:type="gramEnd"/>
    </w:p>
    <w:p w:rsidR="00BF54E8" w:rsidRDefault="00BF54E8" w:rsidP="002A56A0">
      <w:pPr>
        <w:spacing w:before="120" w:after="100" w:afterAutospacing="1"/>
        <w:ind w:left="896"/>
        <w:contextualSpacing/>
        <w:jc w:val="both"/>
        <w:rPr>
          <w:rFonts w:ascii="Minion Pro" w:hAnsi="Minion Pro" w:cs="Arial"/>
        </w:rPr>
      </w:pPr>
    </w:p>
    <w:p w:rsidR="00BF54E8" w:rsidRDefault="00BF54E8" w:rsidP="002A56A0">
      <w:pPr>
        <w:spacing w:before="120" w:after="100" w:afterAutospacing="1"/>
        <w:ind w:left="896"/>
        <w:contextualSpacing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Makassar, 22 </w:t>
      </w:r>
      <w:proofErr w:type="spellStart"/>
      <w:r>
        <w:rPr>
          <w:rFonts w:ascii="Minion Pro" w:hAnsi="Minion Pro" w:cs="Arial"/>
        </w:rPr>
        <w:t>Februari</w:t>
      </w:r>
      <w:proofErr w:type="spellEnd"/>
      <w:r>
        <w:rPr>
          <w:rFonts w:ascii="Minion Pro" w:hAnsi="Minion Pro" w:cs="Arial"/>
        </w:rPr>
        <w:t xml:space="preserve"> 2021</w:t>
      </w:r>
    </w:p>
    <w:p w:rsidR="00BF54E8" w:rsidRDefault="00BF54E8" w:rsidP="002A56A0">
      <w:pPr>
        <w:spacing w:before="120" w:after="100" w:afterAutospacing="1"/>
        <w:ind w:left="896"/>
        <w:contextualSpacing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Indah </w:t>
      </w:r>
      <w:proofErr w:type="spellStart"/>
      <w:r>
        <w:rPr>
          <w:rFonts w:ascii="Minion Pro" w:hAnsi="Minion Pro" w:cs="Arial"/>
        </w:rPr>
        <w:t>Novita</w:t>
      </w:r>
      <w:proofErr w:type="spellEnd"/>
      <w:r>
        <w:rPr>
          <w:rFonts w:ascii="Minion Pro" w:hAnsi="Minion Pro" w:cs="Arial"/>
        </w:rPr>
        <w:t xml:space="preserve"> Dewi</w:t>
      </w:r>
      <w:bookmarkStart w:id="0" w:name="_GoBack"/>
      <w:bookmarkEnd w:id="0"/>
    </w:p>
    <w:p w:rsidR="002A56A0" w:rsidRPr="00F1406B" w:rsidRDefault="002A56A0" w:rsidP="002A56A0">
      <w:pPr>
        <w:spacing w:before="120" w:after="100" w:afterAutospacing="1"/>
        <w:ind w:left="896"/>
        <w:jc w:val="both"/>
        <w:rPr>
          <w:rFonts w:ascii="Minion Pro" w:hAnsi="Minion Pro"/>
        </w:rPr>
      </w:pPr>
    </w:p>
    <w:p w:rsidR="002A56A0" w:rsidRDefault="002A56A0" w:rsidP="002A56A0">
      <w:pPr>
        <w:jc w:val="center"/>
      </w:pPr>
    </w:p>
    <w:sectPr w:rsidR="002A56A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A56A0"/>
    <w:rsid w:val="0042167F"/>
    <w:rsid w:val="00924DF5"/>
    <w:rsid w:val="00BF54E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2021-02-22T05:46:00Z</dcterms:created>
  <dcterms:modified xsi:type="dcterms:W3CDTF">2021-02-22T05:46:00Z</dcterms:modified>
</cp:coreProperties>
</file>