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7C7" w:rsidRPr="00C31859" w:rsidRDefault="00C31859" w:rsidP="00C318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1859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C3185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1859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C31859" w:rsidRDefault="00C31859" w:rsidP="00C318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31859" w:rsidRDefault="00C31859" w:rsidP="00C3185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7CF8" w:rsidRDefault="002A7CF8" w:rsidP="002A7C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Rhenhald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2015. </w:t>
      </w:r>
      <w:r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31859" w:rsidRDefault="00C31859" w:rsidP="00C31859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Solekhuddin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gramStart"/>
      <w:r>
        <w:rPr>
          <w:rFonts w:ascii="Times New Roman" w:hAnsi="Times New Roman" w:cs="Times New Roman"/>
          <w:sz w:val="24"/>
          <w:szCs w:val="24"/>
        </w:rPr>
        <w:t>Jakarta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A7CF8" w:rsidRDefault="002A7CF8" w:rsidP="002A7CF8">
      <w:pPr>
        <w:spacing w:line="24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Paul, G. 1997. </w:t>
      </w:r>
      <w:r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Penerjemah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T.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Jakarta ;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C31859" w:rsidRDefault="00C31859" w:rsidP="002A7CF8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2 </w:t>
      </w:r>
      <w:proofErr w:type="spellStart"/>
      <w:r>
        <w:rPr>
          <w:rFonts w:ascii="Times New Roman" w:hAnsi="Times New Roman" w:cs="Times New Roman"/>
          <w:sz w:val="24"/>
          <w:szCs w:val="24"/>
        </w:rPr>
        <w:t>Pebruari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2019,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31859" w:rsidRDefault="00C31859" w:rsidP="00C31859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dipublikasi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Pebruari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2019, </w:t>
      </w:r>
      <w:r>
        <w:rPr>
          <w:rFonts w:ascii="Times New Roman" w:hAnsi="Times New Roman" w:cs="Times New Roman"/>
          <w:sz w:val="24"/>
          <w:szCs w:val="24"/>
        </w:rPr>
        <w:t>http://www.kompasiana.com.</w:t>
      </w:r>
    </w:p>
    <w:sectPr w:rsidR="00C31859" w:rsidSect="002A7CF8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F8"/>
    <w:rsid w:val="002A7CF8"/>
    <w:rsid w:val="00A777C7"/>
    <w:rsid w:val="00C3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BD2E8-C78E-4719-886D-2A8DEB7D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6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Latif Rusdi</dc:creator>
  <cp:keywords/>
  <dc:description/>
  <cp:lastModifiedBy>Abdul Latif Rusdi</cp:lastModifiedBy>
  <cp:revision>1</cp:revision>
  <dcterms:created xsi:type="dcterms:W3CDTF">2021-03-13T02:55:00Z</dcterms:created>
  <dcterms:modified xsi:type="dcterms:W3CDTF">2021-03-13T03:12:00Z</dcterms:modified>
</cp:coreProperties>
</file>