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C1004D" w14:textId="77777777"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14:paraId="05353E0D" w14:textId="77777777" w:rsidR="00924DF5" w:rsidRDefault="00F1406B" w:rsidP="00F1406B">
      <w:pPr>
        <w:jc w:val="center"/>
      </w:pPr>
      <w:r w:rsidRPr="00125355">
        <w:rPr>
          <w:rFonts w:ascii="Minion Pro" w:hAnsi="Minion Pro"/>
          <w:b/>
          <w:sz w:val="36"/>
          <w:szCs w:val="36"/>
        </w:rPr>
        <w:t>SKEMA PENULISAN BUKU NONFIKSI</w:t>
      </w:r>
    </w:p>
    <w:p w14:paraId="669A356A" w14:textId="77777777" w:rsidR="00F1406B" w:rsidRDefault="00F1406B"/>
    <w:p w14:paraId="4500024B" w14:textId="77777777" w:rsidR="00F1406B" w:rsidRDefault="00F1406B"/>
    <w:p w14:paraId="2C64C878" w14:textId="77777777"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r w:rsidR="00177F4D">
        <w:rPr>
          <w:rFonts w:ascii="Minion Pro" w:eastAsia="Times New Roman" w:hAnsi="Minion Pro" w:cs="Arial"/>
        </w:rPr>
        <w:t>Susunlah</w:t>
      </w:r>
      <w:r w:rsidRPr="00F1406B">
        <w:rPr>
          <w:rFonts w:ascii="Minion Pro" w:eastAsia="Times New Roman" w:hAnsi="Minion Pro" w:cs="Arial"/>
        </w:rPr>
        <w:t xml:space="preserve"> </w:t>
      </w:r>
      <w:r>
        <w:rPr>
          <w:rFonts w:ascii="Minion Pro" w:eastAsia="Times New Roman" w:hAnsi="Minion Pro" w:cs="Arial"/>
        </w:rPr>
        <w:t>prakata sebanyak 300 kata berdasarkan</w:t>
      </w:r>
      <w:r w:rsidRPr="00F1406B">
        <w:rPr>
          <w:rFonts w:ascii="Minion Pro" w:eastAsia="Times New Roman" w:hAnsi="Minion Pro" w:cs="Arial"/>
        </w:rPr>
        <w:t xml:space="preserve"> salah satu judul </w:t>
      </w:r>
      <w:r>
        <w:rPr>
          <w:rFonts w:ascii="Minion Pro" w:eastAsia="Times New Roman" w:hAnsi="Minion Pro" w:cs="Arial"/>
        </w:rPr>
        <w:t>naskah di bawah ini!</w:t>
      </w:r>
    </w:p>
    <w:p w14:paraId="316B798A" w14:textId="77777777" w:rsidR="00F1406B" w:rsidRPr="00F1406B" w:rsidRDefault="00F1406B" w:rsidP="00F1406B">
      <w:pPr>
        <w:rPr>
          <w:rFonts w:ascii="Minion Pro" w:eastAsia="Times New Roman" w:hAnsi="Minion Pro"/>
        </w:rPr>
      </w:pPr>
    </w:p>
    <w:p w14:paraId="032263BA" w14:textId="77777777"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Jurus Jitu Mengajar Daring &amp; Luring di Perguruan Tinggi</w:t>
      </w:r>
    </w:p>
    <w:p w14:paraId="595879B6"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Mengatasi Kecemasan di Era Pandemi Covid-19</w:t>
      </w:r>
    </w:p>
    <w:p w14:paraId="32421C3A"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Ibuku adalah Guruku</w:t>
      </w:r>
    </w:p>
    <w:p w14:paraId="2D41B723"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Kiat Mengatasi Kesulitan Ekonomi di Masa Pandemi</w:t>
      </w:r>
    </w:p>
    <w:p w14:paraId="4D1B79EE"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Jejak Langkah Pahlawan Keluarga</w:t>
      </w:r>
    </w:p>
    <w:p w14:paraId="32216C7D" w14:textId="77777777" w:rsidR="00F1406B" w:rsidRDefault="00F1406B"/>
    <w:p w14:paraId="474BC6C2" w14:textId="77777777" w:rsidR="00F1406B" w:rsidRDefault="00F1406B"/>
    <w:p w14:paraId="4114E807" w14:textId="77777777" w:rsidR="00F1406B" w:rsidRDefault="00F1406B"/>
    <w:p w14:paraId="5A162F6E" w14:textId="77777777" w:rsidR="00F1406B" w:rsidRDefault="00F1406B"/>
    <w:p w14:paraId="20267577" w14:textId="77777777" w:rsidR="00F1406B" w:rsidRDefault="00F1406B"/>
    <w:p w14:paraId="7E751C49" w14:textId="77777777" w:rsidR="00F1406B" w:rsidRDefault="00F1406B"/>
    <w:p w14:paraId="6DCB165A" w14:textId="77777777" w:rsidR="00F1406B" w:rsidRDefault="00F1406B"/>
    <w:p w14:paraId="23256206" w14:textId="77777777" w:rsidR="00F1406B" w:rsidRDefault="00F1406B"/>
    <w:p w14:paraId="6C2E463C" w14:textId="77777777" w:rsidR="00F1406B" w:rsidRDefault="00F1406B"/>
    <w:p w14:paraId="464965A1" w14:textId="77777777" w:rsidR="00F1406B" w:rsidRDefault="00F1406B"/>
    <w:p w14:paraId="08CCB8D1" w14:textId="77777777" w:rsidR="00F1406B" w:rsidRDefault="00F1406B"/>
    <w:p w14:paraId="30DAEFE9" w14:textId="77777777" w:rsidR="00F1406B" w:rsidRDefault="00F1406B"/>
    <w:p w14:paraId="5A328A25" w14:textId="77777777" w:rsidR="00F1406B" w:rsidRDefault="00F1406B"/>
    <w:p w14:paraId="5FEA98BD" w14:textId="77777777" w:rsidR="00F1406B" w:rsidRDefault="00F1406B"/>
    <w:p w14:paraId="45F268B2" w14:textId="77777777" w:rsidR="00F1406B" w:rsidRDefault="00F1406B"/>
    <w:p w14:paraId="7FA74CED" w14:textId="77777777" w:rsidR="00F1406B" w:rsidRDefault="00F1406B"/>
    <w:p w14:paraId="503F1F40" w14:textId="77777777" w:rsidR="00F1406B" w:rsidRDefault="00F1406B"/>
    <w:p w14:paraId="209EBD88" w14:textId="77777777" w:rsidR="00F1406B" w:rsidRDefault="00F1406B"/>
    <w:p w14:paraId="04D9D7BC" w14:textId="77777777" w:rsidR="00F1406B" w:rsidRDefault="00F1406B"/>
    <w:p w14:paraId="34360C28" w14:textId="77777777" w:rsidR="00F1406B" w:rsidRDefault="00F1406B"/>
    <w:p w14:paraId="187D319A" w14:textId="77777777" w:rsidR="00F1406B" w:rsidRDefault="00F1406B"/>
    <w:p w14:paraId="15E496F9" w14:textId="77777777" w:rsidR="00F1406B" w:rsidRDefault="00F1406B"/>
    <w:p w14:paraId="7D808081" w14:textId="77777777" w:rsidR="00F1406B" w:rsidRDefault="00F1406B"/>
    <w:p w14:paraId="45CEE1F4" w14:textId="77777777" w:rsidR="00F1406B" w:rsidRDefault="00F1406B"/>
    <w:p w14:paraId="2CBF28AE" w14:textId="77777777" w:rsidR="00F1406B" w:rsidRDefault="00F1406B"/>
    <w:p w14:paraId="3C886949" w14:textId="77777777" w:rsidR="00F1406B" w:rsidRDefault="00F1406B"/>
    <w:p w14:paraId="583BF9B3" w14:textId="4B808531" w:rsidR="00F1406B" w:rsidRDefault="00F1406B"/>
    <w:p w14:paraId="1C8282B8" w14:textId="55DD7F1F" w:rsidR="00C203DF" w:rsidRDefault="00C203DF"/>
    <w:p w14:paraId="2D629D88" w14:textId="3B423902" w:rsidR="00C203DF" w:rsidRDefault="00C203DF"/>
    <w:p w14:paraId="7691C9F4" w14:textId="51FD99BD" w:rsidR="00C203DF" w:rsidRDefault="00C203DF"/>
    <w:p w14:paraId="08FFCA7F" w14:textId="58080DA7" w:rsidR="00C203DF" w:rsidRDefault="00C203DF"/>
    <w:p w14:paraId="5A9D9B6E" w14:textId="3F0F2719" w:rsidR="00C203DF" w:rsidRDefault="00C203DF" w:rsidP="00C203DF">
      <w:pPr>
        <w:spacing w:before="120" w:after="100" w:afterAutospacing="1"/>
        <w:rPr>
          <w:rFonts w:ascii="Minion Pro" w:hAnsi="Minion Pro" w:cs="Arial"/>
        </w:rPr>
      </w:pPr>
      <w:r>
        <w:rPr>
          <w:rFonts w:ascii="Minion Pro" w:hAnsi="Minion Pro" w:cs="Arial"/>
        </w:rPr>
        <w:lastRenderedPageBreak/>
        <w:t xml:space="preserve">Judul yang dipilih :  F. </w:t>
      </w:r>
      <w:r w:rsidRPr="00F1406B">
        <w:rPr>
          <w:rFonts w:ascii="Minion Pro" w:hAnsi="Minion Pro" w:cs="Arial"/>
        </w:rPr>
        <w:t>Mengatasi Kecemasan di Era Pandemi Covid-19</w:t>
      </w:r>
      <w:r w:rsidR="00386DB6">
        <w:rPr>
          <w:rFonts w:ascii="Minion Pro" w:hAnsi="Minion Pro" w:cs="Arial"/>
        </w:rPr>
        <w:t xml:space="preserve"> (67)</w:t>
      </w:r>
    </w:p>
    <w:p w14:paraId="135EE8B2" w14:textId="3B119F99" w:rsidR="00C203DF" w:rsidRDefault="00C203DF" w:rsidP="00C203DF">
      <w:pPr>
        <w:spacing w:before="120" w:after="100" w:afterAutospacing="1"/>
        <w:rPr>
          <w:rFonts w:ascii="Minion Pro" w:hAnsi="Minion Pro" w:cs="Arial"/>
        </w:rPr>
      </w:pPr>
    </w:p>
    <w:p w14:paraId="2E248D7F" w14:textId="623DC00E" w:rsidR="00C203DF" w:rsidRDefault="00C203DF" w:rsidP="00C203DF">
      <w:pPr>
        <w:spacing w:before="120" w:after="100" w:afterAutospacing="1"/>
        <w:jc w:val="center"/>
        <w:rPr>
          <w:rFonts w:ascii="Minion Pro" w:hAnsi="Minion Pro" w:cs="Arial"/>
        </w:rPr>
      </w:pPr>
      <w:r>
        <w:rPr>
          <w:rFonts w:ascii="Minion Pro" w:hAnsi="Minion Pro" w:cs="Arial"/>
        </w:rPr>
        <w:t>PRAKATA</w:t>
      </w:r>
    </w:p>
    <w:p w14:paraId="0146873A" w14:textId="77777777" w:rsidR="00386DB6" w:rsidRDefault="00C203DF" w:rsidP="00386DB6">
      <w:pPr>
        <w:spacing w:before="120" w:after="100" w:afterAutospacing="1"/>
        <w:jc w:val="both"/>
        <w:rPr>
          <w:rFonts w:ascii="Minion Pro" w:hAnsi="Minion Pro" w:cs="Arial"/>
        </w:rPr>
      </w:pPr>
      <w:r>
        <w:rPr>
          <w:rFonts w:ascii="Minion Pro" w:hAnsi="Minion Pro" w:cs="Arial"/>
        </w:rPr>
        <w:tab/>
        <w:t>Kehadiran Pandemi Covid-19 pada awal tahun 2020 telah mengejutkan seluruh warga di belahan dunia manapun, tak terkecuali kita, warga Indonesia. Masalah Pandemi Covid-19 ini bukanlah masalah pada aspek kesehatan belaka, tetapi juga memiliki pengaruh pada aspek lainnya.</w:t>
      </w:r>
      <w:r w:rsidR="00386DB6">
        <w:rPr>
          <w:rFonts w:ascii="Minion Pro" w:hAnsi="Minion Pro" w:cs="Arial"/>
        </w:rPr>
        <w:t xml:space="preserve"> </w:t>
      </w:r>
    </w:p>
    <w:p w14:paraId="4148E1D7" w14:textId="42380407" w:rsidR="00C203DF" w:rsidRDefault="00386DB6" w:rsidP="00386DB6">
      <w:pPr>
        <w:spacing w:before="120" w:after="100" w:afterAutospacing="1"/>
        <w:ind w:firstLine="720"/>
        <w:jc w:val="both"/>
        <w:rPr>
          <w:rFonts w:ascii="Minion Pro" w:hAnsi="Minion Pro" w:cs="Arial"/>
        </w:rPr>
      </w:pPr>
      <w:r>
        <w:rPr>
          <w:rFonts w:ascii="Minion Pro" w:hAnsi="Minion Pro" w:cs="Arial"/>
        </w:rPr>
        <w:t>Aspek utama kedua selain kesehatan adalah aspek ekonomi. Banyak negara yang mulai turun tingkat ekonominya gegara pandemi ini. Banyak perusahaan melakukan ‘perampingan’ pegawai, pengurangan insentif bahkan hingga gulung tikar. Kondisi ini hal yang wajar sebagai sebuah konsekwensi menurunnya tingkat ekonomi. Dan kondisi ini pun terjadi secara global, tidak hanya di Indonesia.</w:t>
      </w:r>
    </w:p>
    <w:p w14:paraId="79FF5DD3" w14:textId="3060616A" w:rsidR="00386DB6" w:rsidRDefault="00776010" w:rsidP="00386DB6">
      <w:pPr>
        <w:spacing w:before="120" w:after="100" w:afterAutospacing="1"/>
        <w:ind w:firstLine="720"/>
        <w:jc w:val="both"/>
        <w:rPr>
          <w:rFonts w:ascii="Minion Pro" w:hAnsi="Minion Pro" w:cs="Arial"/>
        </w:rPr>
      </w:pPr>
      <w:r>
        <w:rPr>
          <w:rFonts w:ascii="Minion Pro" w:hAnsi="Minion Pro" w:cs="Arial"/>
        </w:rPr>
        <w:t>S</w:t>
      </w:r>
      <w:r>
        <w:rPr>
          <w:rFonts w:ascii="Minion Pro" w:hAnsi="Minion Pro" w:cs="Arial"/>
        </w:rPr>
        <w:t>ecara psikologis</w:t>
      </w:r>
      <w:r>
        <w:rPr>
          <w:rFonts w:ascii="Minion Pro" w:hAnsi="Minion Pro" w:cs="Arial"/>
        </w:rPr>
        <w:t>, melalui 2 aspek di atas saja akan memberi dampak kecemasan terhadap bathin masing-masing individu. Sebagai contoh, kita dapat melihat bagaimana beberapa kelompok masyarakat melakukan demontrasi saat dilakukan penutupan sebuah pasar selama beberapa hari untuk sterilisasi dan penyemprotan disinfektan. Hal ini merupakan gambaran jelas bahwa beberapa kelompok masyarakat memiliki kecemasan akan cara mereka mempertahankan hidup. Di lain sisi, ada pula beberapa kelompok masyarakat yang sangat anti berinteraksi dengan orang di luar rumah karena kecemasan yang berlebihan.</w:t>
      </w:r>
    </w:p>
    <w:p w14:paraId="7C85EB68" w14:textId="51709CE6" w:rsidR="00776010" w:rsidRDefault="00776010" w:rsidP="00386DB6">
      <w:pPr>
        <w:spacing w:before="120" w:after="100" w:afterAutospacing="1"/>
        <w:ind w:firstLine="720"/>
        <w:jc w:val="both"/>
        <w:rPr>
          <w:rFonts w:ascii="Minion Pro" w:hAnsi="Minion Pro" w:cs="Arial"/>
        </w:rPr>
      </w:pPr>
      <w:r>
        <w:rPr>
          <w:rFonts w:ascii="Minion Pro" w:hAnsi="Minion Pro" w:cs="Arial"/>
        </w:rPr>
        <w:t>Melalui buku dengan judul “</w:t>
      </w:r>
      <w:r w:rsidRPr="00F1406B">
        <w:rPr>
          <w:rFonts w:ascii="Minion Pro" w:hAnsi="Minion Pro" w:cs="Arial"/>
        </w:rPr>
        <w:t>Mengatasi Kecemasan di Era Pandemi Covid-19</w:t>
      </w:r>
      <w:r>
        <w:rPr>
          <w:rFonts w:ascii="Minion Pro" w:hAnsi="Minion Pro" w:cs="Arial"/>
        </w:rPr>
        <w:t>”, kami ingin mengupas tentang kecemasan-kecemasan selama masa pandemi covid-19 berikut cara-cara mengatasinya. Buku ini tentu saja bukan jawaban yang pasti dalam menghadapi masa pandemi, namun kami tawarkan beberapa alternatif di dalamnya yang bisa jadi bermanfaat bagi para pembaca</w:t>
      </w:r>
      <w:r w:rsidR="00425EE4">
        <w:rPr>
          <w:rFonts w:ascii="Minion Pro" w:hAnsi="Minion Pro" w:cs="Arial"/>
        </w:rPr>
        <w:t>.</w:t>
      </w:r>
    </w:p>
    <w:p w14:paraId="6840155E" w14:textId="10F2ABDE" w:rsidR="00425EE4" w:rsidRDefault="00425EE4" w:rsidP="00386DB6">
      <w:pPr>
        <w:spacing w:before="120" w:after="100" w:afterAutospacing="1"/>
        <w:ind w:firstLine="720"/>
        <w:jc w:val="both"/>
        <w:rPr>
          <w:rFonts w:ascii="Minion Pro" w:hAnsi="Minion Pro" w:cs="Arial"/>
        </w:rPr>
      </w:pPr>
      <w:r>
        <w:rPr>
          <w:rFonts w:ascii="Minion Pro" w:hAnsi="Minion Pro" w:cs="Arial"/>
        </w:rPr>
        <w:t xml:space="preserve">Akhir kata, kami berdoa semoga pandemi Covid-19 segera berakhir, dan kita semua dapat beraktivitas seperti sedia kala. </w:t>
      </w:r>
    </w:p>
    <w:p w14:paraId="48B81CBE" w14:textId="5EEFCF7F" w:rsidR="00425EE4" w:rsidRDefault="00425EE4" w:rsidP="00425EE4">
      <w:pPr>
        <w:spacing w:before="120" w:after="100" w:afterAutospacing="1"/>
        <w:ind w:firstLine="720"/>
        <w:jc w:val="right"/>
        <w:rPr>
          <w:rFonts w:ascii="Minion Pro" w:hAnsi="Minion Pro" w:cs="Arial"/>
        </w:rPr>
      </w:pPr>
      <w:r>
        <w:rPr>
          <w:rFonts w:ascii="Minion Pro" w:hAnsi="Minion Pro" w:cs="Arial"/>
        </w:rPr>
        <w:t>Wassalaam</w:t>
      </w:r>
    </w:p>
    <w:p w14:paraId="30F82995" w14:textId="3A7B90BB" w:rsidR="00425EE4" w:rsidRDefault="00425EE4" w:rsidP="00425EE4">
      <w:pPr>
        <w:spacing w:before="120" w:after="100" w:afterAutospacing="1"/>
        <w:ind w:firstLine="720"/>
        <w:jc w:val="right"/>
        <w:rPr>
          <w:rFonts w:ascii="Minion Pro" w:hAnsi="Minion Pro" w:cs="Arial"/>
        </w:rPr>
      </w:pPr>
      <w:r>
        <w:rPr>
          <w:rFonts w:ascii="Minion Pro" w:hAnsi="Minion Pro" w:cs="Arial"/>
        </w:rPr>
        <w:t>Tim Penulis</w:t>
      </w:r>
    </w:p>
    <w:p w14:paraId="06F25ACD" w14:textId="77777777" w:rsidR="00425EE4" w:rsidRDefault="00425EE4" w:rsidP="00425EE4">
      <w:pPr>
        <w:spacing w:before="120" w:after="100" w:afterAutospacing="1"/>
        <w:ind w:firstLine="720"/>
        <w:jc w:val="right"/>
        <w:rPr>
          <w:rFonts w:ascii="Minion Pro" w:hAnsi="Minion Pro" w:cs="Arial"/>
        </w:rPr>
      </w:pPr>
    </w:p>
    <w:p w14:paraId="06314D37" w14:textId="2C6BEC2E" w:rsidR="00386DB6" w:rsidRDefault="00386DB6" w:rsidP="00386DB6">
      <w:pPr>
        <w:spacing w:before="120" w:after="100" w:afterAutospacing="1"/>
        <w:jc w:val="both"/>
        <w:rPr>
          <w:rFonts w:ascii="Minion Pro" w:hAnsi="Minion Pro" w:cs="Arial"/>
        </w:rPr>
      </w:pPr>
      <w:r>
        <w:rPr>
          <w:rFonts w:ascii="Minion Pro" w:hAnsi="Minion Pro" w:cs="Arial"/>
        </w:rPr>
        <w:tab/>
      </w:r>
    </w:p>
    <w:p w14:paraId="75FDCAE6" w14:textId="6E1BF312" w:rsidR="00C203DF" w:rsidRPr="00F1406B" w:rsidRDefault="00C203DF" w:rsidP="00C203DF">
      <w:pPr>
        <w:spacing w:before="120" w:after="100" w:afterAutospacing="1"/>
        <w:rPr>
          <w:rFonts w:ascii="Minion Pro" w:hAnsi="Minion Pro"/>
        </w:rPr>
      </w:pPr>
      <w:r>
        <w:rPr>
          <w:rFonts w:ascii="Minion Pro" w:hAnsi="Minion Pro" w:cs="Arial"/>
        </w:rPr>
        <w:t xml:space="preserve">   </w:t>
      </w:r>
    </w:p>
    <w:p w14:paraId="48009D41" w14:textId="77777777" w:rsidR="00C203DF" w:rsidRDefault="00C203DF"/>
    <w:sectPr w:rsidR="00C203DF"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9"/>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06B"/>
    <w:rsid w:val="0012251A"/>
    <w:rsid w:val="00177F4D"/>
    <w:rsid w:val="00386DB6"/>
    <w:rsid w:val="0042167F"/>
    <w:rsid w:val="00425EE4"/>
    <w:rsid w:val="00776010"/>
    <w:rsid w:val="00924DF5"/>
    <w:rsid w:val="00C203DF"/>
    <w:rsid w:val="00F140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37D05"/>
  <w15:chartTrackingRefBased/>
  <w15:docId w15:val="{0F8627F2-854C-414C-BEFE-8481E859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331</Words>
  <Characters>1888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Tia Ristiawati</cp:lastModifiedBy>
  <cp:revision>2</cp:revision>
  <dcterms:created xsi:type="dcterms:W3CDTF">2021-03-23T03:11:00Z</dcterms:created>
  <dcterms:modified xsi:type="dcterms:W3CDTF">2021-03-23T03:11:00Z</dcterms:modified>
</cp:coreProperties>
</file>