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Tuliskan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daftar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sesuai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kaidah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</w:p>
    <w:p w:rsid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D83">
        <w:rPr>
          <w:rFonts w:ascii="Arial" w:eastAsia="Times New Roman" w:hAnsi="Arial" w:cs="Arial"/>
          <w:color w:val="333333"/>
          <w:sz w:val="21"/>
          <w:szCs w:val="21"/>
        </w:rPr>
        <w:t>a.</w:t>
      </w:r>
      <w:proofErr w:type="gram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proofErr w:type="gram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    : J.S.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bookmarkStart w:id="0" w:name="_GoBack"/>
      <w:bookmarkEnd w:id="0"/>
      <w:r w:rsidRPr="00325D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>    : 2000</w:t>
      </w:r>
      <w:r w:rsidRPr="00325D83">
        <w:rPr>
          <w:rFonts w:ascii="Arial" w:eastAsia="Times New Roman" w:hAnsi="Arial" w:cs="Arial"/>
          <w:color w:val="333333"/>
        </w:rPr>
        <w:br/>
      </w:r>
    </w:p>
    <w:p w:rsid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r w:rsidRPr="00325D83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325D83">
        <w:rPr>
          <w:rFonts w:ascii="Arial" w:eastAsia="Times New Roman" w:hAnsi="Arial" w:cs="Arial"/>
          <w:color w:val="333333"/>
        </w:rPr>
        <w:t>terbit</w:t>
      </w:r>
      <w:proofErr w:type="spellEnd"/>
      <w:r w:rsidRPr="00325D83">
        <w:rPr>
          <w:rFonts w:ascii="Arial" w:eastAsia="Times New Roman" w:hAnsi="Arial" w:cs="Arial"/>
          <w:color w:val="333333"/>
        </w:rPr>
        <w:t>    : Bandung</w:t>
      </w:r>
    </w:p>
    <w:p w:rsid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</w:rPr>
        <w:t>Badudu</w:t>
      </w:r>
      <w:proofErr w:type="spellEnd"/>
      <w:r>
        <w:rPr>
          <w:rFonts w:ascii="Arial" w:eastAsia="Times New Roman" w:hAnsi="Arial" w:cs="Arial"/>
          <w:color w:val="333333"/>
        </w:rPr>
        <w:t>,</w:t>
      </w:r>
      <w:r>
        <w:rPr>
          <w:rFonts w:ascii="Arial" w:eastAsia="Times New Roman" w:hAnsi="Arial" w:cs="Arial"/>
          <w:color w:val="333333"/>
        </w:rPr>
        <w:t xml:space="preserve"> JS. </w:t>
      </w:r>
      <w:proofErr w:type="spellStart"/>
      <w:r w:rsidRPr="00325D83">
        <w:rPr>
          <w:rFonts w:ascii="Arial" w:eastAsia="Times New Roman" w:hAnsi="Arial" w:cs="Arial"/>
          <w:i/>
          <w:color w:val="333333"/>
        </w:rPr>
        <w:t>Membina</w:t>
      </w:r>
      <w:proofErr w:type="spellEnd"/>
      <w:r w:rsidRPr="00325D83">
        <w:rPr>
          <w:rFonts w:ascii="Arial" w:eastAsia="Times New Roman" w:hAnsi="Arial" w:cs="Arial"/>
          <w:i/>
          <w:color w:val="333333"/>
        </w:rPr>
        <w:t xml:space="preserve"> </w:t>
      </w:r>
      <w:proofErr w:type="spellStart"/>
      <w:r w:rsidRPr="00325D83">
        <w:rPr>
          <w:rFonts w:ascii="Arial" w:eastAsia="Times New Roman" w:hAnsi="Arial" w:cs="Arial"/>
          <w:i/>
          <w:color w:val="333333"/>
        </w:rPr>
        <w:t>Remaja</w:t>
      </w:r>
      <w:proofErr w:type="spellEnd"/>
      <w:r>
        <w:rPr>
          <w:rFonts w:ascii="Arial" w:eastAsia="Times New Roman" w:hAnsi="Arial" w:cs="Arial"/>
          <w:color w:val="333333"/>
        </w:rPr>
        <w:t xml:space="preserve">, Bandung: </w:t>
      </w:r>
      <w:proofErr w:type="spellStart"/>
      <w:r>
        <w:rPr>
          <w:rFonts w:ascii="Arial" w:eastAsia="Times New Roman" w:hAnsi="Arial" w:cs="Arial"/>
          <w:color w:val="333333"/>
        </w:rPr>
        <w:t>Pustaka</w:t>
      </w:r>
      <w:proofErr w:type="spellEnd"/>
      <w:r>
        <w:rPr>
          <w:rFonts w:ascii="Arial" w:eastAsia="Times New Roman" w:hAnsi="Arial" w:cs="Arial"/>
          <w:color w:val="333333"/>
        </w:rPr>
        <w:t xml:space="preserve"> Prima, 2020.</w:t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D83">
        <w:rPr>
          <w:rFonts w:ascii="Arial" w:eastAsia="Times New Roman" w:hAnsi="Arial" w:cs="Arial"/>
          <w:color w:val="333333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D83">
        <w:rPr>
          <w:rFonts w:ascii="Arial" w:eastAsia="Times New Roman" w:hAnsi="Arial" w:cs="Arial"/>
          <w:color w:val="333333"/>
        </w:rPr>
        <w:t>b.</w:t>
      </w:r>
      <w:r w:rsidRPr="00325D8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   :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Sayuran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Pengarang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        :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terbit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>    : 2008 </w:t>
      </w:r>
      <w:r w:rsidRPr="00325D83">
        <w:rPr>
          <w:rFonts w:ascii="Arial" w:eastAsia="Times New Roman" w:hAnsi="Arial" w:cs="Arial"/>
          <w:color w:val="333333"/>
        </w:rPr>
        <w:t xml:space="preserve">Kota </w:t>
      </w:r>
      <w:proofErr w:type="spellStart"/>
      <w:r w:rsidRPr="00325D83">
        <w:rPr>
          <w:rFonts w:ascii="Arial" w:eastAsia="Times New Roman" w:hAnsi="Arial" w:cs="Arial"/>
          <w:color w:val="333333"/>
        </w:rPr>
        <w:t>terbit</w:t>
      </w:r>
      <w:proofErr w:type="spellEnd"/>
      <w:r w:rsidRPr="00325D83">
        <w:rPr>
          <w:rFonts w:ascii="Arial" w:eastAsia="Times New Roman" w:hAnsi="Arial" w:cs="Arial"/>
          <w:color w:val="333333"/>
        </w:rPr>
        <w:t>    : Jakarta</w:t>
      </w:r>
    </w:p>
    <w:p w:rsid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</w:rPr>
        <w:t>Prasasti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Fransisca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Wungu</w:t>
      </w:r>
      <w:proofErr w:type="spellEnd"/>
      <w:r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325D83">
        <w:rPr>
          <w:rFonts w:ascii="Arial" w:eastAsia="Times New Roman" w:hAnsi="Arial" w:cs="Arial"/>
          <w:i/>
          <w:color w:val="333333"/>
        </w:rPr>
        <w:t>Sayuran</w:t>
      </w:r>
      <w:proofErr w:type="spellEnd"/>
      <w:r w:rsidRPr="00325D83">
        <w:rPr>
          <w:rFonts w:ascii="Arial" w:eastAsia="Times New Roman" w:hAnsi="Arial" w:cs="Arial"/>
          <w:i/>
          <w:color w:val="333333"/>
        </w:rPr>
        <w:t xml:space="preserve"> </w:t>
      </w:r>
      <w:proofErr w:type="spellStart"/>
      <w:r w:rsidRPr="00325D83">
        <w:rPr>
          <w:rFonts w:ascii="Arial" w:eastAsia="Times New Roman" w:hAnsi="Arial" w:cs="Arial"/>
          <w:i/>
          <w:color w:val="333333"/>
        </w:rPr>
        <w:t>Hidroponik</w:t>
      </w:r>
      <w:proofErr w:type="spellEnd"/>
      <w:r w:rsidRPr="00325D83">
        <w:rPr>
          <w:rFonts w:ascii="Arial" w:eastAsia="Times New Roman" w:hAnsi="Arial" w:cs="Arial"/>
          <w:i/>
          <w:color w:val="333333"/>
        </w:rPr>
        <w:t xml:space="preserve"> di </w:t>
      </w:r>
      <w:proofErr w:type="spellStart"/>
      <w:r w:rsidRPr="00325D83">
        <w:rPr>
          <w:rFonts w:ascii="Arial" w:eastAsia="Times New Roman" w:hAnsi="Arial" w:cs="Arial"/>
          <w:i/>
          <w:color w:val="333333"/>
        </w:rPr>
        <w:t>Halaman</w:t>
      </w:r>
      <w:proofErr w:type="spellEnd"/>
      <w:r w:rsidRPr="00325D83">
        <w:rPr>
          <w:rFonts w:ascii="Arial" w:eastAsia="Times New Roman" w:hAnsi="Arial" w:cs="Arial"/>
          <w:i/>
          <w:color w:val="333333"/>
        </w:rPr>
        <w:t xml:space="preserve"> </w:t>
      </w:r>
      <w:proofErr w:type="spellStart"/>
      <w:r w:rsidRPr="00325D83">
        <w:rPr>
          <w:rFonts w:ascii="Arial" w:eastAsia="Times New Roman" w:hAnsi="Arial" w:cs="Arial"/>
          <w:i/>
          <w:color w:val="333333"/>
        </w:rPr>
        <w:t>Rumah</w:t>
      </w:r>
      <w:proofErr w:type="spellEnd"/>
      <w:r>
        <w:rPr>
          <w:rFonts w:ascii="Arial" w:eastAsia="Times New Roman" w:hAnsi="Arial" w:cs="Arial"/>
          <w:color w:val="333333"/>
        </w:rPr>
        <w:t xml:space="preserve">, Jakarta: </w:t>
      </w:r>
      <w:proofErr w:type="spellStart"/>
      <w:r>
        <w:rPr>
          <w:rFonts w:ascii="Arial" w:eastAsia="Times New Roman" w:hAnsi="Arial" w:cs="Arial"/>
          <w:color w:val="333333"/>
        </w:rPr>
        <w:t>Gramedia</w:t>
      </w:r>
      <w:proofErr w:type="spellEnd"/>
      <w:r>
        <w:rPr>
          <w:rFonts w:ascii="Arial" w:eastAsia="Times New Roman" w:hAnsi="Arial" w:cs="Arial"/>
          <w:color w:val="333333"/>
        </w:rPr>
        <w:t xml:space="preserve">, 2008. </w:t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D83">
        <w:rPr>
          <w:rFonts w:ascii="Arial" w:eastAsia="Times New Roman" w:hAnsi="Arial" w:cs="Arial"/>
          <w:color w:val="333333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D83">
        <w:rPr>
          <w:rFonts w:ascii="Arial" w:eastAsia="Times New Roman" w:hAnsi="Arial" w:cs="Arial"/>
          <w:color w:val="333333"/>
        </w:rPr>
        <w:t>c.</w:t>
      </w:r>
      <w:r w:rsidRPr="00325D8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proofErr w:type="gram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Agar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 w:rsidRPr="00325D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325D83">
        <w:rPr>
          <w:rFonts w:ascii="Arial" w:eastAsia="Times New Roman" w:hAnsi="Arial" w:cs="Arial"/>
          <w:color w:val="333333"/>
        </w:rPr>
        <w:br/>
      </w:r>
    </w:p>
    <w:p w:rsid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325D83">
        <w:rPr>
          <w:rFonts w:ascii="Arial" w:eastAsia="Times New Roman" w:hAnsi="Arial" w:cs="Arial"/>
          <w:color w:val="333333"/>
        </w:rPr>
        <w:t>Penerbit</w:t>
      </w:r>
      <w:proofErr w:type="spellEnd"/>
      <w:r w:rsidRPr="00325D83">
        <w:rPr>
          <w:rFonts w:ascii="Arial" w:eastAsia="Times New Roman" w:hAnsi="Arial" w:cs="Arial"/>
          <w:color w:val="333333"/>
        </w:rPr>
        <w:t xml:space="preserve"> :</w:t>
      </w:r>
      <w:proofErr w:type="gramEnd"/>
      <w:r w:rsidRPr="00325D83">
        <w:rPr>
          <w:rFonts w:ascii="Arial" w:eastAsia="Times New Roman" w:hAnsi="Arial" w:cs="Arial"/>
          <w:color w:val="333333"/>
        </w:rPr>
        <w:t xml:space="preserve"> Media </w:t>
      </w:r>
      <w:proofErr w:type="spellStart"/>
      <w:r w:rsidRPr="00325D83">
        <w:rPr>
          <w:rFonts w:ascii="Arial" w:eastAsia="Times New Roman" w:hAnsi="Arial" w:cs="Arial"/>
          <w:color w:val="333333"/>
        </w:rPr>
        <w:t>Presindo</w:t>
      </w:r>
      <w:proofErr w:type="spellEnd"/>
      <w:r w:rsidRPr="00325D83">
        <w:rPr>
          <w:rFonts w:ascii="Arial" w:eastAsia="Times New Roman" w:hAnsi="Arial" w:cs="Arial"/>
          <w:color w:val="333333"/>
        </w:rPr>
        <w:t>, Yogyakarta 2006</w:t>
      </w:r>
    </w:p>
    <w:p w:rsid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</w:p>
    <w:p w:rsid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</w:rPr>
      </w:pP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25D83">
        <w:rPr>
          <w:rFonts w:ascii="Arial" w:eastAsia="Times New Roman" w:hAnsi="Arial" w:cs="Arial"/>
          <w:i/>
          <w:color w:val="333333"/>
          <w:sz w:val="21"/>
          <w:szCs w:val="21"/>
        </w:rPr>
        <w:t xml:space="preserve">Agar </w:t>
      </w:r>
      <w:proofErr w:type="spellStart"/>
      <w:r w:rsidRPr="00325D83">
        <w:rPr>
          <w:rFonts w:ascii="Arial" w:eastAsia="Times New Roman" w:hAnsi="Arial" w:cs="Arial"/>
          <w:i/>
          <w:color w:val="333333"/>
          <w:sz w:val="21"/>
          <w:szCs w:val="21"/>
        </w:rPr>
        <w:t>Duit</w:t>
      </w:r>
      <w:proofErr w:type="spellEnd"/>
      <w:r w:rsidRPr="00325D83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i/>
          <w:color w:val="333333"/>
          <w:sz w:val="21"/>
          <w:szCs w:val="21"/>
        </w:rPr>
        <w:t>Berkembang</w:t>
      </w:r>
      <w:proofErr w:type="spellEnd"/>
      <w:r w:rsidRPr="00325D83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Biak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Pr="00325D83">
        <w:rPr>
          <w:rFonts w:ascii="Arial" w:eastAsia="Times New Roman" w:hAnsi="Arial" w:cs="Arial"/>
          <w:color w:val="333333"/>
        </w:rPr>
        <w:t>Yogyakarta</w:t>
      </w:r>
      <w:r>
        <w:rPr>
          <w:rFonts w:ascii="Arial" w:eastAsia="Times New Roman" w:hAnsi="Arial" w:cs="Arial"/>
          <w:color w:val="333333"/>
        </w:rPr>
        <w:t xml:space="preserve">: Media </w:t>
      </w:r>
      <w:proofErr w:type="spellStart"/>
      <w:r>
        <w:rPr>
          <w:rFonts w:ascii="Arial" w:eastAsia="Times New Roman" w:hAnsi="Arial" w:cs="Arial"/>
          <w:color w:val="333333"/>
        </w:rPr>
        <w:t>Presindo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r w:rsidRPr="00325D83">
        <w:rPr>
          <w:rFonts w:ascii="Arial" w:eastAsia="Times New Roman" w:hAnsi="Arial" w:cs="Arial"/>
          <w:color w:val="333333"/>
        </w:rPr>
        <w:t>2006</w:t>
      </w:r>
      <w:r>
        <w:rPr>
          <w:rFonts w:ascii="Arial" w:eastAsia="Times New Roman" w:hAnsi="Arial" w:cs="Arial"/>
          <w:color w:val="333333"/>
        </w:rPr>
        <w:t>.</w:t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D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D83">
        <w:rPr>
          <w:rFonts w:ascii="Arial" w:eastAsia="Times New Roman" w:hAnsi="Arial" w:cs="Arial"/>
          <w:color w:val="333333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25D83">
        <w:rPr>
          <w:rFonts w:ascii="Arial" w:eastAsia="Times New Roman" w:hAnsi="Arial" w:cs="Arial"/>
          <w:color w:val="333333"/>
        </w:rPr>
        <w:t>d.</w:t>
      </w:r>
      <w:r w:rsidRPr="00325D8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Judul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buku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    :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325D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Penulis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          :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325D83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Penerbit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>         : BPFE Yogyakarta;</w:t>
      </w:r>
      <w:r w:rsidRPr="00325D83">
        <w:rPr>
          <w:rFonts w:ascii="Arial" w:eastAsia="Times New Roman" w:hAnsi="Arial" w:cs="Arial"/>
          <w:color w:val="333333"/>
        </w:rPr>
        <w:br/>
      </w:r>
    </w:p>
    <w:p w:rsidR="00325D83" w:rsidRPr="00325D83" w:rsidRDefault="00325D83" w:rsidP="00325D8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25D83">
        <w:rPr>
          <w:rFonts w:ascii="Arial" w:eastAsia="Times New Roman" w:hAnsi="Arial" w:cs="Arial"/>
          <w:color w:val="333333"/>
        </w:rPr>
        <w:t>Tahun</w:t>
      </w:r>
      <w:proofErr w:type="spellEnd"/>
      <w:r w:rsidRPr="00325D83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325D83">
        <w:rPr>
          <w:rFonts w:ascii="Arial" w:eastAsia="Times New Roman" w:hAnsi="Arial" w:cs="Arial"/>
          <w:color w:val="333333"/>
        </w:rPr>
        <w:t>terbit</w:t>
      </w:r>
      <w:proofErr w:type="spellEnd"/>
      <w:r w:rsidRPr="00325D83">
        <w:rPr>
          <w:rFonts w:ascii="Arial" w:eastAsia="Times New Roman" w:hAnsi="Arial" w:cs="Arial"/>
          <w:color w:val="333333"/>
        </w:rPr>
        <w:t>  :</w:t>
      </w:r>
      <w:proofErr w:type="gramEnd"/>
      <w:r w:rsidRPr="00325D83">
        <w:rPr>
          <w:rFonts w:ascii="Arial" w:eastAsia="Times New Roman" w:hAnsi="Arial" w:cs="Arial"/>
          <w:color w:val="333333"/>
        </w:rPr>
        <w:t xml:space="preserve"> 1989.</w:t>
      </w:r>
    </w:p>
    <w:p w:rsidR="00912530" w:rsidRDefault="00325D83"/>
    <w:p w:rsidR="00325D83" w:rsidRDefault="00325D83"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325D83">
        <w:rPr>
          <w:rFonts w:ascii="Arial" w:eastAsia="Times New Roman" w:hAnsi="Arial" w:cs="Arial"/>
          <w:color w:val="333333"/>
          <w:sz w:val="21"/>
          <w:szCs w:val="21"/>
        </w:rPr>
        <w:t>;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i/>
          <w:color w:val="333333"/>
          <w:sz w:val="21"/>
          <w:szCs w:val="21"/>
        </w:rPr>
        <w:t>Manajemen</w:t>
      </w:r>
      <w:proofErr w:type="spellEnd"/>
      <w:r w:rsidRPr="00325D83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325D83">
        <w:rPr>
          <w:rFonts w:ascii="Arial" w:eastAsia="Times New Roman" w:hAnsi="Arial" w:cs="Arial"/>
          <w:i/>
          <w:color w:val="333333"/>
          <w:sz w:val="21"/>
          <w:szCs w:val="21"/>
        </w:rPr>
        <w:t>Personalia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Yogyakarta: BPHE, 1989. </w:t>
      </w:r>
    </w:p>
    <w:sectPr w:rsidR="0032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83"/>
    <w:rsid w:val="00166FBC"/>
    <w:rsid w:val="002B2EDC"/>
    <w:rsid w:val="0032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2021-04-06T08:13:00Z</dcterms:created>
  <dcterms:modified xsi:type="dcterms:W3CDTF">2021-04-06T08:22:00Z</dcterms:modified>
</cp:coreProperties>
</file>