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Wong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Jony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. 2010.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 w:val="0"/>
                <w:sz w:val="24"/>
                <w:szCs w:val="24"/>
                <w:lang w:val="id-ID"/>
              </w:rPr>
              <w:t xml:space="preserve">Internet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 w:val="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 w:val="0"/>
                <w:sz w:val="24"/>
                <w:szCs w:val="24"/>
                <w:lang w:val="id-ID"/>
              </w:rPr>
              <w:t xml:space="preserve">arketing for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 w:val="0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 w:val="0"/>
                <w:sz w:val="24"/>
                <w:szCs w:val="24"/>
                <w:lang w:val="id-ID"/>
              </w:rPr>
              <w:t>eginners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b w:val="0"/>
                <w:bCs w:val="0"/>
                <w:iCs/>
                <w:sz w:val="24"/>
                <w:szCs w:val="24"/>
                <w:lang w:val="en-US"/>
              </w:rPr>
              <w:t xml:space="preserve"> Jakarta: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Elex Media Komputindo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>
            <w:pPr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numId w:val="0"/>
              </w:numPr>
              <w:spacing w:line="312" w:lineRule="auto"/>
              <w:ind w:left="657" w:leftChars="0" w:hanging="657" w:hangingChars="274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 T.N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Ttim,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istem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iat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enyakit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5"/>
              <w:spacing w:line="312" w:lineRule="auto"/>
              <w:ind w:left="45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39" w:leftChars="0" w:hanging="439" w:hangingChars="18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1993. 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. Jakarta: Bumi Aksara.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ind w:left="439" w:leftChars="0" w:hanging="439" w:hangingChars="18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Kompas, 10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 2014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39" w:leftChars="0" w:hanging="439" w:hangingChars="183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B.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The art of Stimulating Idea: Jurus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endulang Ide dan Insaf agar kaya di Jalan Menulis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.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 Metagraf.</w:t>
            </w:r>
          </w:p>
          <w:p>
            <w:pPr>
              <w:pStyle w:val="5"/>
              <w:spacing w:line="312" w:lineRule="auto"/>
              <w:ind w:left="0" w:leftChars="0" w:firstLine="0" w:firstLineChars="0"/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spacing w:line="312" w:lineRule="auto"/>
              <w:ind w:left="439" w:leftChars="0" w:hanging="439" w:hangingChars="1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Trim, B. 2011.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Muhammad Effect: Getaran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ang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irindukan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an 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itakuti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Times New Roman" w:hAnsi="Times New Roman" w:cs="Times New Roman"/>
                <w:i w:val="0"/>
                <w:iCs/>
                <w:sz w:val="24"/>
                <w:szCs w:val="24"/>
                <w:lang w:val="en-US"/>
              </w:rPr>
              <w:t xml:space="preserve">Solo: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Tinta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Medina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>
            <w:pPr>
              <w:spacing w:line="312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7440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3</TotalTime>
  <ScaleCrop>false</ScaleCrop>
  <LinksUpToDate>false</LinksUpToDate>
  <CharactersWithSpaces>1187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ASUS</cp:lastModifiedBy>
  <dcterms:modified xsi:type="dcterms:W3CDTF">2021-04-10T07:55:59Z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