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E8C5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commentRangeStart w:id="0"/>
      <w:r w:rsidRPr="00125355">
        <w:rPr>
          <w:rFonts w:ascii="Minion Pro" w:hAnsi="Minion Pro"/>
          <w:b/>
          <w:sz w:val="36"/>
          <w:szCs w:val="36"/>
        </w:rPr>
        <w:t>TUGAS</w:t>
      </w:r>
      <w:commentRangeEnd w:id="0"/>
      <w:r w:rsidR="00943672">
        <w:rPr>
          <w:rStyle w:val="CommentReference"/>
        </w:rPr>
        <w:commentReference w:id="0"/>
      </w:r>
      <w:r w:rsidRPr="00125355">
        <w:rPr>
          <w:rFonts w:ascii="Minion Pro" w:hAnsi="Minion Pro"/>
          <w:b/>
          <w:sz w:val="36"/>
          <w:szCs w:val="36"/>
        </w:rPr>
        <w:t xml:space="preserve"> OBSERVASI VERSI 6</w:t>
      </w:r>
    </w:p>
    <w:p w14:paraId="099A58A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1477B8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E5A856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B272B01" w14:textId="77777777" w:rsidTr="00821BA2">
        <w:tc>
          <w:tcPr>
            <w:tcW w:w="9350" w:type="dxa"/>
          </w:tcPr>
          <w:p w14:paraId="61BC32A1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BEF460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Oleh </w:t>
            </w:r>
            <w:proofErr w:type="spellStart"/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Kodar</w:t>
            </w:r>
            <w:proofErr w:type="spellEnd"/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commentRangeStart w:id="1"/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Akbar</w:t>
            </w:r>
            <w:commentRangeEnd w:id="1"/>
            <w:r w:rsidR="00943672">
              <w:rPr>
                <w:rStyle w:val="CommentReference"/>
              </w:rPr>
              <w:commentReference w:id="1"/>
            </w:r>
          </w:p>
          <w:p w14:paraId="755D921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BA749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commentRangeStart w:id="2"/>
            <w:commentRangeStart w:id="3"/>
            <w:proofErr w:type="spellStart"/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siapkan</w:t>
            </w:r>
            <w:commentRangeEnd w:id="2"/>
            <w:proofErr w:type="spellEnd"/>
            <w:r w:rsidR="00943672">
              <w:rPr>
                <w:rStyle w:val="CommentReference"/>
              </w:rPr>
              <w:commentReference w:id="2"/>
            </w:r>
            <w:commentRangeEnd w:id="3"/>
            <w:r w:rsidR="00943672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4"/>
            <w:proofErr w:type="spellStart"/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commentRangeEnd w:id="4"/>
            <w:proofErr w:type="spellEnd"/>
            <w:r w:rsidR="00943672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918996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C1F39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pendidikan</w:t>
            </w:r>
            <w:proofErr w:type="spellEnd"/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4.0 </w:t>
            </w:r>
            <w:proofErr w:type="spellStart"/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hari</w:t>
            </w:r>
            <w:proofErr w:type="spellEnd"/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commentRangeStart w:id="5"/>
            <w:proofErr w:type="spellStart"/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commentRangeEnd w:id="5"/>
            <w:proofErr w:type="spellEnd"/>
            <w:r w:rsidR="00943672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EAB96C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4.</w:t>
            </w:r>
            <w:commentRangeStart w:id="6"/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0</w:t>
            </w:r>
            <w:commentRangeEnd w:id="6"/>
            <w:r w:rsidR="00943672">
              <w:rPr>
                <w:rStyle w:val="CommentReference"/>
              </w:rPr>
              <w:commentReference w:id="6"/>
            </w:r>
          </w:p>
          <w:p w14:paraId="37C4AB8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F56CA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5714B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C3AC7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Yaitu</w:t>
            </w:r>
            <w:commentRangeEnd w:id="7"/>
            <w:proofErr w:type="spellEnd"/>
            <w:r w:rsidR="00943672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BB48C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BE429C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proofErr w:type="spellStart"/>
            <w:r w:rsidRPr="0094367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Guri</w:t>
            </w:r>
            <w:commentRangeEnd w:id="8"/>
            <w:proofErr w:type="spellEnd"/>
            <w:r w:rsidR="00943672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237A3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B13FE9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Dimana guru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sebagai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di era 4.0 </w:t>
            </w:r>
            <w:commentRangeStart w:id="9"/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maka</w:t>
            </w:r>
            <w:commentRangeEnd w:id="9"/>
            <w:proofErr w:type="spellEnd"/>
            <w:r w:rsidR="00447C76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1B080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D0FC33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0C10A8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8BE501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814254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7E7E0CC" w14:textId="77777777" w:rsidR="00125355" w:rsidRPr="00447C76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Penelitian</w:t>
            </w:r>
            <w:proofErr w:type="spellEnd"/>
          </w:p>
          <w:p w14:paraId="15A7EC8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0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Pada</w:t>
            </w:r>
            <w:commentRangeEnd w:id="10"/>
            <w:r w:rsidR="00447C76" w:rsidRPr="00447C76">
              <w:rPr>
                <w:rStyle w:val="CommentReference"/>
                <w:highlight w:val="yellow"/>
              </w:rPr>
              <w:commentReference w:id="10"/>
            </w:r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dasarnya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kita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bisa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lihat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proses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mengamati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dan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memahami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sebenarnya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jadi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satu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kesatuan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, pada proses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mengamati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dan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memahami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kita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bisa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memiliki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pikiran</w:t>
            </w:r>
            <w:proofErr w:type="spellEnd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yang </w:t>
            </w:r>
            <w:commentRangeStart w:id="11"/>
            <w:proofErr w:type="spellStart"/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kritis</w:t>
            </w:r>
            <w:commentRangeEnd w:id="11"/>
            <w:proofErr w:type="spellEnd"/>
            <w:r w:rsidR="00447C76">
              <w:rPr>
                <w:rStyle w:val="CommentReference"/>
              </w:rPr>
              <w:commentReference w:id="11"/>
            </w:r>
            <w:r w:rsidRPr="00447C7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2A62D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1EC3D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E4C2B5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8A9AF0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y pc" w:date="2021-04-12T12:46:00Z" w:initials="mp">
    <w:p w14:paraId="104F7958" w14:textId="53EED6B8" w:rsidR="00943672" w:rsidRDefault="00943672">
      <w:pPr>
        <w:pStyle w:val="CommentText"/>
      </w:pPr>
      <w:r>
        <w:rPr>
          <w:rStyle w:val="CommentReference"/>
        </w:rPr>
        <w:annotationRef/>
      </w:r>
    </w:p>
  </w:comment>
  <w:comment w:id="1" w:author="my pc" w:date="2021-04-12T12:46:00Z" w:initials="mp">
    <w:p w14:paraId="45E85568" w14:textId="626F3D75" w:rsidR="00943672" w:rsidRDefault="00943672">
      <w:pPr>
        <w:pStyle w:val="CommentText"/>
      </w:pPr>
      <w:r>
        <w:rPr>
          <w:rStyle w:val="CommentReference"/>
        </w:rPr>
        <w:annotationRef/>
      </w:r>
      <w:proofErr w:type="spellStart"/>
      <w:r>
        <w:t>Ditulis</w:t>
      </w:r>
      <w:proofErr w:type="spellEnd"/>
      <w:r>
        <w:t xml:space="preserve"> di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di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(missal 14)</w:t>
      </w:r>
    </w:p>
  </w:comment>
  <w:comment w:id="2" w:author="my pc" w:date="2021-04-12T12:48:00Z" w:initials="mp">
    <w:p w14:paraId="7CF8A124" w14:textId="1EED474F" w:rsidR="00943672" w:rsidRDefault="00943672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disiapkan</w:t>
      </w:r>
      <w:proofErr w:type="spellEnd"/>
    </w:p>
  </w:comment>
  <w:comment w:id="3" w:author="my pc" w:date="2021-04-12T12:48:00Z" w:initials="mp">
    <w:p w14:paraId="5EC913BD" w14:textId="63071080" w:rsidR="00943672" w:rsidRDefault="00943672">
      <w:pPr>
        <w:pStyle w:val="CommentText"/>
      </w:pPr>
      <w:r>
        <w:rPr>
          <w:rStyle w:val="CommentReference"/>
        </w:rPr>
        <w:annotationRef/>
      </w:r>
    </w:p>
  </w:comment>
  <w:comment w:id="4" w:author="my pc" w:date="2021-04-12T12:49:00Z" w:initials="mp">
    <w:p w14:paraId="1ABAE6D2" w14:textId="15F97797" w:rsidR="00943672" w:rsidRDefault="00943672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5" w:author="my pc" w:date="2021-04-12T12:50:00Z" w:initials="mp">
    <w:p w14:paraId="5116D7D2" w14:textId="326E6D61" w:rsidR="00943672" w:rsidRDefault="00943672">
      <w:pPr>
        <w:pStyle w:val="CommentText"/>
      </w:pPr>
      <w:r>
        <w:rPr>
          <w:rStyle w:val="CommentReference"/>
        </w:rPr>
        <w:annotationRef/>
      </w:r>
      <w:r>
        <w:t xml:space="preserve">Pendidikan 4.0 di </w:t>
      </w:r>
      <w:proofErr w:type="spellStart"/>
      <w:r>
        <w:t>hari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sedang</w:t>
      </w:r>
      <w:proofErr w:type="spellEnd"/>
      <w:proofErr w:type="gramEnd"/>
      <w:r>
        <w:t xml:space="preserve"> </w:t>
      </w:r>
      <w:proofErr w:type="spellStart"/>
      <w:r>
        <w:t>gencar</w:t>
      </w:r>
      <w:proofErr w:type="spellEnd"/>
      <w:r>
        <w:t xml:space="preserve">- </w:t>
      </w:r>
      <w:proofErr w:type="spellStart"/>
      <w:r>
        <w:t>genarnya</w:t>
      </w:r>
      <w:proofErr w:type="spellEnd"/>
      <w:r>
        <w:t xml:space="preserve"> di </w:t>
      </w:r>
      <w:proofErr w:type="spellStart"/>
      <w:r>
        <w:t>publis</w:t>
      </w:r>
      <w:proofErr w:type="spellEnd"/>
      <w:r>
        <w:t>?</w:t>
      </w:r>
    </w:p>
  </w:comment>
  <w:comment w:id="6" w:author="my pc" w:date="2021-04-12T12:52:00Z" w:initials="mp">
    <w:p w14:paraId="57906B01" w14:textId="203EE5FD" w:rsidR="00943672" w:rsidRDefault="00943672">
      <w:pPr>
        <w:pStyle w:val="CommentText"/>
      </w:pPr>
      <w:r>
        <w:rPr>
          <w:rStyle w:val="CommentReference"/>
        </w:rPr>
        <w:annotationRef/>
      </w:r>
      <w:r>
        <w:t xml:space="preserve">Pendidikan 4.0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</w:t>
      </w:r>
    </w:p>
  </w:comment>
  <w:comment w:id="7" w:author="my pc" w:date="2021-04-12T12:53:00Z" w:initials="mp">
    <w:p w14:paraId="36FD8BBF" w14:textId="2C199461" w:rsidR="00943672" w:rsidRDefault="00943672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kata </w:t>
      </w:r>
      <w:proofErr w:type="spellStart"/>
      <w:proofErr w:type="gramStart"/>
      <w:r>
        <w:t>yaitu</w:t>
      </w:r>
      <w:proofErr w:type="spellEnd"/>
      <w:r>
        <w:t>..</w:t>
      </w:r>
      <w:proofErr w:type="spellStart"/>
      <w:proofErr w:type="gramEnd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Guru (G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)</w:t>
      </w:r>
    </w:p>
  </w:comment>
  <w:comment w:id="8" w:author="my pc" w:date="2021-04-12T12:54:00Z" w:initials="mp">
    <w:p w14:paraId="5EBC2113" w14:textId="3623349A" w:rsidR="00943672" w:rsidRDefault="00943672">
      <w:pPr>
        <w:pStyle w:val="CommentText"/>
      </w:pPr>
      <w:r>
        <w:rPr>
          <w:rStyle w:val="CommentReference"/>
        </w:rPr>
        <w:annotationRef/>
      </w:r>
      <w:r w:rsidR="00447C76">
        <w:t>Guru (</w:t>
      </w:r>
      <w:proofErr w:type="spellStart"/>
      <w:r w:rsidR="00447C76">
        <w:t>ada</w:t>
      </w:r>
      <w:proofErr w:type="spellEnd"/>
      <w:r w:rsidR="00447C76">
        <w:t xml:space="preserve"> typo)</w:t>
      </w:r>
    </w:p>
  </w:comment>
  <w:comment w:id="9" w:author="my pc" w:date="2021-04-12T12:55:00Z" w:initials="mp">
    <w:p w14:paraId="20D501FF" w14:textId="76D5AFD1" w:rsidR="00447C76" w:rsidRDefault="00447C76">
      <w:pPr>
        <w:pStyle w:val="CommentText"/>
      </w:pPr>
      <w:r>
        <w:rPr>
          <w:rStyle w:val="CommentReference"/>
        </w:rPr>
        <w:annotationRef/>
      </w:r>
      <w:proofErr w:type="spellStart"/>
      <w:r>
        <w:t>Perbakan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…Guru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pendidi</w:t>
      </w:r>
      <w:proofErr w:type="spellEnd"/>
      <w:r>
        <w:t xml:space="preserve"> di era Pendidikan 4.0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menetap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strata </w:t>
      </w:r>
      <w:proofErr w:type="spellStart"/>
      <w:r>
        <w:t>namun</w:t>
      </w:r>
      <w:proofErr w:type="spellEnd"/>
      <w:r>
        <w:t xml:space="preserve"> </w:t>
      </w:r>
      <w:proofErr w:type="spellStart"/>
      <w:proofErr w:type="gramStart"/>
      <w:r>
        <w:t>harus</w:t>
      </w:r>
      <w:proofErr w:type="spellEnd"/>
      <w:r>
        <w:t xml:space="preserve">  </w:t>
      </w:r>
      <w:proofErr w:type="spellStart"/>
      <w:r>
        <w:t>berkembang</w:t>
      </w:r>
      <w:proofErr w:type="spellEnd"/>
      <w:proofErr w:type="gram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proses ajar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mahasiswanya</w:t>
      </w:r>
      <w:proofErr w:type="spellEnd"/>
      <w:r>
        <w:t xml:space="preserve"> </w:t>
      </w:r>
    </w:p>
  </w:comment>
  <w:comment w:id="10" w:author="my pc" w:date="2021-04-12T12:59:00Z" w:initials="mp">
    <w:p w14:paraId="50EF29A4" w14:textId="41298EEB" w:rsidR="00447C76" w:rsidRDefault="00447C76">
      <w:pPr>
        <w:pStyle w:val="CommentText"/>
      </w:pPr>
      <w:r>
        <w:rPr>
          <w:rStyle w:val="CommentReference"/>
        </w:rPr>
        <w:annotationRef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penenlitian</w:t>
      </w:r>
      <w:proofErr w:type="spellEnd"/>
      <w:r>
        <w:t xml:space="preserve"> </w:t>
      </w:r>
    </w:p>
  </w:comment>
  <w:comment w:id="11" w:author="my pc" w:date="2021-04-12T12:59:00Z" w:initials="mp">
    <w:p w14:paraId="29162542" w14:textId="01DFC41C" w:rsidR="00447C76" w:rsidRDefault="00447C76">
      <w:pPr>
        <w:pStyle w:val="CommentText"/>
      </w:pPr>
      <w:r>
        <w:rPr>
          <w:rStyle w:val="CommentReference"/>
        </w:rPr>
        <w:annotationRef/>
      </w:r>
      <w:r>
        <w:t xml:space="preserve">Proses ajar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pembeljaran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gramStart"/>
      <w:r>
        <w:t xml:space="preserve">yang  </w:t>
      </w:r>
      <w:proofErr w:type="spellStart"/>
      <w:r>
        <w:t>tersistamatis</w:t>
      </w:r>
      <w:proofErr w:type="spellEnd"/>
      <w:proofErr w:type="gramEnd"/>
      <w:r>
        <w:t xml:space="preserve"> dan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kritis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4F7958" w15:done="0"/>
  <w15:commentEx w15:paraId="45E85568" w15:done="0"/>
  <w15:commentEx w15:paraId="7CF8A124" w15:done="0"/>
  <w15:commentEx w15:paraId="5EC913BD" w15:paraIdParent="7CF8A124" w15:done="0"/>
  <w15:commentEx w15:paraId="1ABAE6D2" w15:done="0"/>
  <w15:commentEx w15:paraId="5116D7D2" w15:done="0"/>
  <w15:commentEx w15:paraId="57906B01" w15:done="0"/>
  <w15:commentEx w15:paraId="36FD8BBF" w15:done="0"/>
  <w15:commentEx w15:paraId="5EBC2113" w15:done="0"/>
  <w15:commentEx w15:paraId="20D501FF" w15:done="0"/>
  <w15:commentEx w15:paraId="50EF29A4" w15:done="0"/>
  <w15:commentEx w15:paraId="291625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EBF92" w16cex:dateUtc="2021-04-12T05:46:00Z"/>
  <w16cex:commentExtensible w16cex:durableId="241EBFBA" w16cex:dateUtc="2021-04-12T05:46:00Z"/>
  <w16cex:commentExtensible w16cex:durableId="241EC020" w16cex:dateUtc="2021-04-12T05:48:00Z"/>
  <w16cex:commentExtensible w16cex:durableId="241EC021" w16cex:dateUtc="2021-04-12T05:48:00Z"/>
  <w16cex:commentExtensible w16cex:durableId="241EC053" w16cex:dateUtc="2021-04-12T05:49:00Z"/>
  <w16cex:commentExtensible w16cex:durableId="241EC0A5" w16cex:dateUtc="2021-04-12T05:50:00Z"/>
  <w16cex:commentExtensible w16cex:durableId="241EC115" w16cex:dateUtc="2021-04-12T05:52:00Z"/>
  <w16cex:commentExtensible w16cex:durableId="241EC15B" w16cex:dateUtc="2021-04-12T05:53:00Z"/>
  <w16cex:commentExtensible w16cex:durableId="241EC1A1" w16cex:dateUtc="2021-04-12T05:54:00Z"/>
  <w16cex:commentExtensible w16cex:durableId="241EC1D9" w16cex:dateUtc="2021-04-12T05:55:00Z"/>
  <w16cex:commentExtensible w16cex:durableId="241EC297" w16cex:dateUtc="2021-04-12T05:59:00Z"/>
  <w16cex:commentExtensible w16cex:durableId="241EC2CA" w16cex:dateUtc="2021-04-12T05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4F7958" w16cid:durableId="241EBF92"/>
  <w16cid:commentId w16cid:paraId="45E85568" w16cid:durableId="241EBFBA"/>
  <w16cid:commentId w16cid:paraId="7CF8A124" w16cid:durableId="241EC020"/>
  <w16cid:commentId w16cid:paraId="5EC913BD" w16cid:durableId="241EC021"/>
  <w16cid:commentId w16cid:paraId="1ABAE6D2" w16cid:durableId="241EC053"/>
  <w16cid:commentId w16cid:paraId="5116D7D2" w16cid:durableId="241EC0A5"/>
  <w16cid:commentId w16cid:paraId="57906B01" w16cid:durableId="241EC115"/>
  <w16cid:commentId w16cid:paraId="36FD8BBF" w16cid:durableId="241EC15B"/>
  <w16cid:commentId w16cid:paraId="5EBC2113" w16cid:durableId="241EC1A1"/>
  <w16cid:commentId w16cid:paraId="20D501FF" w16cid:durableId="241EC1D9"/>
  <w16cid:commentId w16cid:paraId="50EF29A4" w16cid:durableId="241EC297"/>
  <w16cid:commentId w16cid:paraId="29162542" w16cid:durableId="241EC2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y pc">
    <w15:presenceInfo w15:providerId="None" w15:userId="my 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zNzO1tDQ2NDc2NrJU0lEKTi0uzszPAykwrAUAdGZ1yywAAAA="/>
  </w:docVars>
  <w:rsids>
    <w:rsidRoot w:val="00125355"/>
    <w:rsid w:val="00011D38"/>
    <w:rsid w:val="0012251A"/>
    <w:rsid w:val="00125355"/>
    <w:rsid w:val="001D038C"/>
    <w:rsid w:val="00240407"/>
    <w:rsid w:val="0042167F"/>
    <w:rsid w:val="00447C76"/>
    <w:rsid w:val="00924DF5"/>
    <w:rsid w:val="0094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37A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43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6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67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67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my pc</cp:lastModifiedBy>
  <cp:revision>2</cp:revision>
  <dcterms:created xsi:type="dcterms:W3CDTF">2021-04-12T06:02:00Z</dcterms:created>
  <dcterms:modified xsi:type="dcterms:W3CDTF">2021-04-12T06:02:00Z</dcterms:modified>
</cp:coreProperties>
</file>