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7B" w:rsidRDefault="00DA087B" w:rsidP="00DA087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A087B" w:rsidRPr="008D1AF7" w:rsidRDefault="00DA087B" w:rsidP="00DA087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087B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7014C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A087B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7014C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</w:t>
      </w:r>
      <w:r>
        <w:rPr>
          <w:rFonts w:ascii="Times New Roman" w:hAnsi="Times New Roman" w:cs="Times New Roman"/>
          <w:sz w:val="24"/>
          <w:szCs w:val="24"/>
        </w:rPr>
        <w:t xml:space="preserve">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A087B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70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DA087B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>1993.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</w:t>
      </w:r>
      <w:r w:rsidRPr="00770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087B" w:rsidRPr="0077014C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7014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70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14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7014C">
        <w:rPr>
          <w:rFonts w:ascii="Times New Roman" w:hAnsi="Times New Roman" w:cs="Times New Roman"/>
          <w:sz w:val="24"/>
          <w:szCs w:val="24"/>
        </w:rPr>
        <w:t xml:space="preserve">. 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DA087B" w:rsidRPr="0077014C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 A</w:t>
      </w:r>
      <w:r w:rsidRPr="0077014C">
        <w:rPr>
          <w:rFonts w:ascii="Times New Roman" w:hAnsi="Times New Roman" w:cs="Times New Roman"/>
          <w:i/>
          <w:iCs/>
          <w:sz w:val="24"/>
          <w:szCs w:val="24"/>
        </w:rPr>
        <w:t>rt of Stimulating Idea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 K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A087B" w:rsidRPr="005D70C9" w:rsidRDefault="00DA087B" w:rsidP="00DA08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7014C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7014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280F0A" w:rsidRDefault="00280F0A">
      <w:bookmarkStart w:id="0" w:name="_GoBack"/>
      <w:bookmarkEnd w:id="0"/>
    </w:p>
    <w:sectPr w:rsidR="00280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92C5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7B"/>
    <w:rsid w:val="00280F0A"/>
    <w:rsid w:val="00D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76DE1-20FE-4B06-B675-5FE0527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2021-04-24T02:57:00Z</dcterms:created>
  <dcterms:modified xsi:type="dcterms:W3CDTF">2021-04-24T02:58:00Z</dcterms:modified>
</cp:coreProperties>
</file>