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63F" w:rsidRPr="00F9563F" w:rsidRDefault="00F9563F" w:rsidP="00F9563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9563F">
        <w:rPr>
          <w:rFonts w:ascii="Times New Roman" w:hAnsi="Times New Roman" w:cs="Times New Roman"/>
          <w:b/>
          <w:sz w:val="32"/>
          <w:szCs w:val="32"/>
        </w:rPr>
        <w:t>Waspada</w:t>
      </w:r>
      <w:proofErr w:type="spellEnd"/>
      <w:r w:rsidRPr="00F9563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9563F">
        <w:rPr>
          <w:rFonts w:ascii="Times New Roman" w:hAnsi="Times New Roman" w:cs="Times New Roman"/>
          <w:b/>
          <w:sz w:val="32"/>
          <w:szCs w:val="32"/>
        </w:rPr>
        <w:t>Serangan</w:t>
      </w:r>
      <w:proofErr w:type="spellEnd"/>
      <w:r w:rsidRPr="00F9563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9563F">
        <w:rPr>
          <w:rFonts w:ascii="Times New Roman" w:hAnsi="Times New Roman" w:cs="Times New Roman"/>
          <w:b/>
          <w:sz w:val="32"/>
          <w:szCs w:val="32"/>
        </w:rPr>
        <w:t>Pandemi</w:t>
      </w:r>
      <w:proofErr w:type="spellEnd"/>
      <w:r w:rsidRPr="00F9563F">
        <w:rPr>
          <w:rFonts w:ascii="Times New Roman" w:hAnsi="Times New Roman" w:cs="Times New Roman"/>
          <w:b/>
          <w:sz w:val="32"/>
          <w:szCs w:val="32"/>
        </w:rPr>
        <w:t xml:space="preserve"> di Masa </w:t>
      </w:r>
      <w:proofErr w:type="spellStart"/>
      <w:r w:rsidRPr="00F9563F">
        <w:rPr>
          <w:rFonts w:ascii="Times New Roman" w:hAnsi="Times New Roman" w:cs="Times New Roman"/>
          <w:b/>
          <w:sz w:val="32"/>
          <w:szCs w:val="32"/>
        </w:rPr>
        <w:t>Depan</w:t>
      </w:r>
      <w:proofErr w:type="spellEnd"/>
    </w:p>
    <w:p w:rsidR="00F9563F" w:rsidRDefault="00F9563F" w:rsidP="00F956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563F" w:rsidRPr="00F9563F" w:rsidRDefault="00F9563F" w:rsidP="00F9563F">
      <w:pPr>
        <w:keepNext/>
        <w:framePr w:dropCap="drop" w:lines="2" w:wrap="around" w:vAnchor="text" w:hAnchor="text"/>
        <w:spacing w:after="0" w:line="634" w:lineRule="exact"/>
        <w:jc w:val="both"/>
        <w:textAlignment w:val="baseline"/>
        <w:rPr>
          <w:rFonts w:ascii="Times New Roman" w:hAnsi="Times New Roman" w:cs="Times New Roman"/>
          <w:position w:val="-3"/>
          <w:sz w:val="76"/>
          <w:szCs w:val="24"/>
        </w:rPr>
      </w:pPr>
      <w:r w:rsidRPr="00F9563F">
        <w:rPr>
          <w:rFonts w:ascii="Times New Roman" w:hAnsi="Times New Roman" w:cs="Times New Roman"/>
          <w:position w:val="-3"/>
          <w:sz w:val="76"/>
          <w:szCs w:val="24"/>
        </w:rPr>
        <w:t>P</w:t>
      </w:r>
    </w:p>
    <w:p w:rsidR="00552200" w:rsidRDefault="00F9563F" w:rsidP="00F956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andemi covid-19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momok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mancanegara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Merebahnya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F68DB">
        <w:rPr>
          <w:rFonts w:ascii="Times New Roman" w:hAnsi="Times New Roman" w:cs="Times New Roman"/>
          <w:sz w:val="24"/>
          <w:szCs w:val="24"/>
        </w:rPr>
        <w:t>Dampaknya</w:t>
      </w:r>
      <w:proofErr w:type="spellEnd"/>
      <w:r w:rsidR="008F6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8D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8F6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8DB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="008F6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8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F68DB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="008F68DB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8F6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8DB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8F6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8D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F6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8DB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="008F6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8DB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8F6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8D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F6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8DB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 w:rsidR="008F68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68DB"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 w:rsidR="008F6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8DB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="008F6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8DB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8F6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8DB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8F68DB">
        <w:rPr>
          <w:rFonts w:ascii="Times New Roman" w:hAnsi="Times New Roman" w:cs="Times New Roman"/>
          <w:sz w:val="24"/>
          <w:szCs w:val="24"/>
        </w:rPr>
        <w:t xml:space="preserve"> pandemic ini.</w:t>
      </w:r>
      <w:bookmarkStart w:id="0" w:name="_GoBack"/>
      <w:bookmarkEnd w:id="0"/>
    </w:p>
    <w:p w:rsidR="00F9563F" w:rsidRDefault="00B11FAE" w:rsidP="00B11FA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mengkarantina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korban,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11FAE" w:rsidRPr="00F9563F" w:rsidRDefault="00B11FAE" w:rsidP="00B11FA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pengasuhan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program-program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BLT, BPUM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lain-lain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utnuk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11FAE" w:rsidRPr="00F9563F" w:rsidSect="00F9563F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63F"/>
    <w:rsid w:val="003449CC"/>
    <w:rsid w:val="00483676"/>
    <w:rsid w:val="00552200"/>
    <w:rsid w:val="00691CDF"/>
    <w:rsid w:val="00842B78"/>
    <w:rsid w:val="008F68DB"/>
    <w:rsid w:val="00B11FAE"/>
    <w:rsid w:val="00F9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asus</dc:creator>
  <cp:lastModifiedBy>my asus</cp:lastModifiedBy>
  <cp:revision>2</cp:revision>
  <dcterms:created xsi:type="dcterms:W3CDTF">2021-04-24T05:13:00Z</dcterms:created>
  <dcterms:modified xsi:type="dcterms:W3CDTF">2021-04-24T05:34:00Z</dcterms:modified>
</cp:coreProperties>
</file>