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A7" w:rsidRPr="009B53A7" w:rsidRDefault="009B53A7" w:rsidP="009B53A7">
      <w:pPr>
        <w:shd w:val="clear" w:color="auto" w:fill="EEEEEE"/>
        <w:spacing w:after="0" w:line="36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Rhenald Kasali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Mizan, Jakarta</w:t>
      </w: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  <w:t>Tahun               :    2015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Paul G. Stoltz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Penerjemah    :    T. Hermaya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Grasindo, Jakarta</w:t>
      </w: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  <w:t>Tahun               :    1997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c. Judul Artikel  :    Sekolah Gratis di Teras Rumah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Judul Buku      :    Intisari Ekstra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M. Sholekhudin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Intisari, Jakarta</w:t>
      </w: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  <w:t>Tahun               :    2010</w:t>
      </w:r>
    </w:p>
    <w:p w:rsidR="009B53A7" w:rsidRPr="009B53A7" w:rsidRDefault="009B53A7" w:rsidP="009B53A7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9B53A7" w:rsidRPr="009B53A7" w:rsidRDefault="009B53A7" w:rsidP="009B53A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:rsidR="009B53A7" w:rsidRPr="009B53A7" w:rsidRDefault="009B53A7" w:rsidP="009B53A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Tanggal Publikasi :     2 Februari 2019</w:t>
      </w:r>
    </w:p>
    <w:p w:rsidR="009B53A7" w:rsidRPr="009B53A7" w:rsidRDefault="009B53A7" w:rsidP="009B53A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9B53A7" w:rsidRPr="009B53A7" w:rsidRDefault="009B53A7" w:rsidP="009B53A7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9B53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e. Tautan              : https://www.kompasiana.com/bambangtrim/5c55a54712ae94621f2e9734/mengubah-tangisan-menjadi-tulisan</w:t>
      </w:r>
    </w:p>
    <w:p w:rsidR="00040B82" w:rsidRDefault="009B53A7">
      <w:pPr>
        <w:rPr>
          <w:rFonts w:ascii="Times New Roman" w:hAnsi="Times New Roman" w:cs="Times New Roman"/>
          <w:b/>
          <w:sz w:val="24"/>
          <w:szCs w:val="24"/>
        </w:rPr>
      </w:pPr>
      <w:r w:rsidRPr="009B53A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9B53A7" w:rsidRDefault="009B53A7">
      <w:pPr>
        <w:rPr>
          <w:rFonts w:ascii="Times New Roman" w:hAnsi="Times New Roman" w:cs="Times New Roman"/>
          <w:sz w:val="24"/>
          <w:szCs w:val="24"/>
        </w:rPr>
      </w:pPr>
      <w:r w:rsidRPr="009B53A7">
        <w:rPr>
          <w:rFonts w:ascii="Times New Roman" w:hAnsi="Times New Roman" w:cs="Times New Roman"/>
          <w:sz w:val="24"/>
          <w:szCs w:val="24"/>
        </w:rPr>
        <w:t>Kasali, Renald.</w:t>
      </w:r>
      <w:r>
        <w:rPr>
          <w:rFonts w:ascii="Times New Roman" w:hAnsi="Times New Roman" w:cs="Times New Roman"/>
          <w:sz w:val="24"/>
          <w:szCs w:val="24"/>
        </w:rPr>
        <w:t>”Change Leadership Non-Finito”. 2015. Misan Jakarta.</w:t>
      </w:r>
    </w:p>
    <w:p w:rsidR="009B53A7" w:rsidRDefault="009B53A7" w:rsidP="009B53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Stotz, Paul G. “Adversity Quotient:Mengubah Hambatan Menjadi Peluang”. 1997. Grasindo, Jakarta.</w:t>
      </w:r>
    </w:p>
    <w:p w:rsidR="009B53A7" w:rsidRDefault="00D21DA7" w:rsidP="00D21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Sholekhudin,M. “Sekolah Gratis di Teras Rumah”. 2010. Intisari, Jakarta.</w:t>
      </w:r>
    </w:p>
    <w:p w:rsidR="00D21DA7" w:rsidRDefault="00D21DA7" w:rsidP="00D21DA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Bambang Trim. “Mengubah Tangisan Menjadi Tulisan”. 2019. Kompasiana.</w:t>
      </w:r>
    </w:p>
    <w:p w:rsidR="00D21DA7" w:rsidRPr="009B53A7" w:rsidRDefault="00D21DA7" w:rsidP="009B53A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Suber:</w:t>
      </w:r>
      <w:r w:rsidRPr="00D21DA7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hyperlink r:id="rId4" w:history="1">
        <w:r w:rsidRPr="000C3237">
          <w:rPr>
            <w:rStyle w:val="Hyperlink"/>
            <w:rFonts w:ascii="Arial" w:eastAsia="Times New Roman" w:hAnsi="Arial" w:cs="Arial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</w:p>
    <w:sectPr w:rsidR="00D21DA7" w:rsidRPr="009B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A7"/>
    <w:rsid w:val="00040B82"/>
    <w:rsid w:val="009B53A7"/>
    <w:rsid w:val="00D2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5CC11-2C0C-4919-BC24-0130FD5B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D21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</dc:creator>
  <cp:keywords/>
  <dc:description/>
  <cp:lastModifiedBy>LNV</cp:lastModifiedBy>
  <cp:revision>2</cp:revision>
  <dcterms:created xsi:type="dcterms:W3CDTF">2021-05-04T08:16:00Z</dcterms:created>
  <dcterms:modified xsi:type="dcterms:W3CDTF">2021-05-04T08:34:00Z</dcterms:modified>
</cp:coreProperties>
</file>