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45" w:rsidRDefault="00334168" w:rsidP="0033416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proofErr w:type="spellStart"/>
      <w:r w:rsidRPr="00334168">
        <w:rPr>
          <w:b/>
        </w:rPr>
        <w:t>Susun</w:t>
      </w:r>
      <w:proofErr w:type="spellEnd"/>
      <w:r w:rsidRPr="00334168">
        <w:rPr>
          <w:b/>
        </w:rPr>
        <w:t xml:space="preserve"> </w:t>
      </w:r>
      <w:proofErr w:type="spellStart"/>
      <w:r w:rsidRPr="00334168">
        <w:rPr>
          <w:b/>
        </w:rPr>
        <w:t>dan</w:t>
      </w:r>
      <w:proofErr w:type="spellEnd"/>
      <w:r w:rsidRPr="00334168">
        <w:rPr>
          <w:b/>
        </w:rPr>
        <w:t xml:space="preserve"> </w:t>
      </w:r>
      <w:proofErr w:type="spellStart"/>
      <w:r w:rsidRPr="00334168">
        <w:rPr>
          <w:b/>
        </w:rPr>
        <w:t>sutinglah</w:t>
      </w:r>
      <w:proofErr w:type="spellEnd"/>
      <w:r w:rsidRPr="00334168">
        <w:rPr>
          <w:b/>
        </w:rPr>
        <w:t xml:space="preserve"> </w:t>
      </w:r>
      <w:proofErr w:type="spellStart"/>
      <w:r w:rsidRPr="00334168">
        <w:rPr>
          <w:b/>
        </w:rPr>
        <w:t>daftar</w:t>
      </w:r>
      <w:proofErr w:type="spellEnd"/>
      <w:r w:rsidRPr="00334168">
        <w:rPr>
          <w:b/>
        </w:rPr>
        <w:t xml:space="preserve"> </w:t>
      </w:r>
      <w:proofErr w:type="spellStart"/>
      <w:r w:rsidRPr="00334168">
        <w:rPr>
          <w:b/>
        </w:rPr>
        <w:t>pustaka</w:t>
      </w:r>
      <w:proofErr w:type="spellEnd"/>
      <w:r w:rsidRPr="00334168">
        <w:rPr>
          <w:b/>
        </w:rPr>
        <w:t xml:space="preserve"> </w:t>
      </w:r>
      <w:proofErr w:type="spellStart"/>
      <w:r w:rsidRPr="00334168">
        <w:rPr>
          <w:b/>
        </w:rPr>
        <w:t>berikut</w:t>
      </w:r>
      <w:proofErr w:type="spellEnd"/>
      <w:r w:rsidRPr="00334168">
        <w:rPr>
          <w:b/>
        </w:rPr>
        <w:t xml:space="preserve"> </w:t>
      </w:r>
      <w:proofErr w:type="spellStart"/>
      <w:r w:rsidRPr="00334168">
        <w:rPr>
          <w:b/>
        </w:rPr>
        <w:t>ini</w:t>
      </w:r>
      <w:proofErr w:type="spellEnd"/>
      <w:r w:rsidRPr="00334168">
        <w:rPr>
          <w:b/>
        </w:rPr>
        <w:t>!</w:t>
      </w:r>
    </w:p>
    <w:p w:rsidR="00334168" w:rsidRDefault="00334168" w:rsidP="00334168">
      <w:pPr>
        <w:pStyle w:val="ListParagraph"/>
        <w:spacing w:line="240" w:lineRule="auto"/>
      </w:pPr>
    </w:p>
    <w:p w:rsidR="00334168" w:rsidRPr="00334168" w:rsidRDefault="00334168" w:rsidP="00334168">
      <w:pPr>
        <w:pStyle w:val="ListParagraph"/>
        <w:spacing w:line="240" w:lineRule="auto"/>
        <w:jc w:val="center"/>
      </w:pPr>
      <w:r>
        <w:t>DAFTAR PUSTAKA</w:t>
      </w:r>
    </w:p>
    <w:p w:rsidR="00334168" w:rsidRDefault="00334168" w:rsidP="00334168">
      <w:pPr>
        <w:spacing w:line="240" w:lineRule="auto"/>
      </w:pPr>
    </w:p>
    <w:p w:rsidR="00A87D06" w:rsidRDefault="00334168" w:rsidP="00A87D06">
      <w:pPr>
        <w:pStyle w:val="Bibliography"/>
        <w:numPr>
          <w:ilvl w:val="0"/>
          <w:numId w:val="4"/>
        </w:numPr>
        <w:rPr>
          <w:noProof/>
        </w:rPr>
      </w:pPr>
      <w:r>
        <w:rPr>
          <w:noProof/>
        </w:rPr>
        <w:t xml:space="preserve">Wong, J. (2010). </w:t>
      </w:r>
      <w:r>
        <w:rPr>
          <w:i/>
          <w:iCs/>
          <w:noProof/>
        </w:rPr>
        <w:t>Internet marketing for beginners.</w:t>
      </w:r>
      <w:r w:rsidR="00A87D06">
        <w:rPr>
          <w:noProof/>
        </w:rPr>
        <w:t xml:space="preserve"> Jakarta: Elex Media Komputindo.</w:t>
      </w:r>
    </w:p>
    <w:p w:rsidR="00A87D06" w:rsidRDefault="00A87D06" w:rsidP="00A87D06">
      <w:pPr>
        <w:pStyle w:val="Bibliography"/>
        <w:numPr>
          <w:ilvl w:val="0"/>
          <w:numId w:val="4"/>
        </w:numPr>
        <w:rPr>
          <w:noProof/>
        </w:rPr>
      </w:pPr>
      <w:r>
        <w:rPr>
          <w:noProof/>
        </w:rPr>
        <w:t xml:space="preserve">Helianthusonfri, J. (2016). </w:t>
      </w:r>
      <w:r>
        <w:rPr>
          <w:i/>
          <w:iCs/>
          <w:noProof/>
        </w:rPr>
        <w:t>Facebook Marketing.</w:t>
      </w:r>
      <w:r>
        <w:rPr>
          <w:noProof/>
        </w:rPr>
        <w:t xml:space="preserve"> Jakarta: Elex Media Komputindo.</w:t>
      </w:r>
    </w:p>
    <w:p w:rsidR="00A87D06" w:rsidRDefault="00A87D06" w:rsidP="00A87D06">
      <w:pPr>
        <w:pStyle w:val="ListParagraph"/>
        <w:numPr>
          <w:ilvl w:val="0"/>
          <w:numId w:val="4"/>
        </w:numPr>
      </w:pPr>
      <w:r>
        <w:rPr>
          <w:noProof/>
        </w:rPr>
        <w:t xml:space="preserve">Tauhid Nur Azhar dan Bambang Trim. (2005). </w:t>
      </w:r>
      <w:r w:rsidRPr="00A87D06">
        <w:rPr>
          <w:i/>
          <w:iCs/>
          <w:noProof/>
        </w:rPr>
        <w:t>Jangan ke Dokter Lagi: Keajaiban sistem imun dan kiat menghalau penyakit.</w:t>
      </w:r>
      <w:r>
        <w:rPr>
          <w:noProof/>
        </w:rPr>
        <w:t xml:space="preserve"> Bandung: MQ Publishing.</w:t>
      </w:r>
    </w:p>
    <w:p w:rsidR="00A87D06" w:rsidRDefault="00A87D06" w:rsidP="00A87D06">
      <w:pPr>
        <w:pStyle w:val="Bibliography"/>
        <w:numPr>
          <w:ilvl w:val="0"/>
          <w:numId w:val="4"/>
        </w:numPr>
        <w:rPr>
          <w:noProof/>
        </w:rPr>
      </w:pPr>
      <w:r>
        <w:rPr>
          <w:noProof/>
        </w:rPr>
        <w:t xml:space="preserve">Osborne, J. W. (1993). </w:t>
      </w:r>
      <w:r>
        <w:rPr>
          <w:i/>
          <w:iCs/>
          <w:noProof/>
        </w:rPr>
        <w:t>Kiat Berbicara di Depan Umum Untuk Eksekutif.</w:t>
      </w:r>
      <w:r>
        <w:rPr>
          <w:noProof/>
        </w:rPr>
        <w:t xml:space="preserve"> Jakarta: Bumi Aksara.</w:t>
      </w:r>
    </w:p>
    <w:sdt>
      <w:sdtPr>
        <w:id w:val="-937451009"/>
        <w:bibliography/>
      </w:sdtPr>
      <w:sdtContent>
        <w:p w:rsidR="00A87D06" w:rsidRDefault="00A87D06" w:rsidP="00A87D06">
          <w:pPr>
            <w:pStyle w:val="Bibliography"/>
            <w:numPr>
              <w:ilvl w:val="0"/>
              <w:numId w:val="4"/>
            </w:num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Arradon, I. (2014). </w:t>
          </w:r>
          <w:r>
            <w:rPr>
              <w:i/>
              <w:iCs/>
              <w:noProof/>
            </w:rPr>
            <w:t>Contoh Penyelesaian Kejahatan Masa Lalu.</w:t>
          </w:r>
          <w:r>
            <w:rPr>
              <w:noProof/>
            </w:rPr>
            <w:t xml:space="preserve"> Aceh: Kompas.</w:t>
          </w:r>
        </w:p>
        <w:p w:rsidR="00E70229" w:rsidRDefault="00E70229" w:rsidP="00E70229">
          <w:pPr>
            <w:pStyle w:val="Bibliography"/>
            <w:numPr>
              <w:ilvl w:val="0"/>
              <w:numId w:val="4"/>
            </w:numPr>
            <w:rPr>
              <w:noProof/>
            </w:rPr>
          </w:pPr>
          <w:r>
            <w:rPr>
              <w:noProof/>
            </w:rPr>
            <w:t xml:space="preserve">Trim, B. (2011). </w:t>
          </w:r>
          <w:r>
            <w:rPr>
              <w:i/>
              <w:iCs/>
              <w:noProof/>
            </w:rPr>
            <w:t>The art of Stimulating Idea: Jurus mendulang Ide dan Insaf agar kaya di Jalan Menulis.</w:t>
          </w:r>
          <w:r>
            <w:rPr>
              <w:noProof/>
            </w:rPr>
            <w:t xml:space="preserve"> Solo: Metagraf.</w:t>
          </w:r>
        </w:p>
        <w:p w:rsidR="00E70229" w:rsidRDefault="00E70229" w:rsidP="00E70229">
          <w:pPr>
            <w:pStyle w:val="Bibliography"/>
            <w:numPr>
              <w:ilvl w:val="0"/>
              <w:numId w:val="4"/>
            </w:numPr>
            <w:rPr>
              <w:noProof/>
            </w:rPr>
          </w:pPr>
          <w:r>
            <w:rPr>
              <w:noProof/>
            </w:rPr>
            <w:t xml:space="preserve">Trim, B. (2011). </w:t>
          </w:r>
          <w:r>
            <w:rPr>
              <w:i/>
              <w:iCs/>
              <w:noProof/>
            </w:rPr>
            <w:t>Muhammad Effect: Getaran yang dirindukan dan ditakuti.</w:t>
          </w:r>
          <w:r>
            <w:rPr>
              <w:noProof/>
            </w:rPr>
            <w:t xml:space="preserve"> Solo: Tinta Medina.</w:t>
          </w:r>
        </w:p>
        <w:p w:rsidR="00A87D06" w:rsidRDefault="00A87D06" w:rsidP="00E70229">
          <w:pPr>
            <w:pStyle w:val="Bibliography"/>
            <w:rPr>
              <w:noProof/>
            </w:rPr>
          </w:pPr>
          <w:bookmarkStart w:id="0" w:name="_GoBack"/>
          <w:bookmarkEnd w:id="0"/>
        </w:p>
        <w:p w:rsidR="00A87D06" w:rsidRDefault="00A87D06" w:rsidP="00E70229">
          <w:pPr>
            <w:pStyle w:val="Bibliography"/>
            <w:rPr>
              <w:noProof/>
            </w:rPr>
          </w:pPr>
        </w:p>
        <w:p w:rsidR="00A87D06" w:rsidRPr="00A87D06" w:rsidRDefault="00A87D06" w:rsidP="00E70229">
          <w:r>
            <w:rPr>
              <w:b/>
              <w:bCs/>
              <w:noProof/>
            </w:rPr>
            <w:fldChar w:fldCharType="end"/>
          </w:r>
        </w:p>
      </w:sdtContent>
    </w:sdt>
    <w:sectPr w:rsidR="00A87D06" w:rsidRPr="00A87D06" w:rsidSect="00CA6C9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47B1"/>
    <w:multiLevelType w:val="hybridMultilevel"/>
    <w:tmpl w:val="15D85B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A06871"/>
    <w:multiLevelType w:val="hybridMultilevel"/>
    <w:tmpl w:val="9140E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62F7"/>
    <w:multiLevelType w:val="hybridMultilevel"/>
    <w:tmpl w:val="795C4F2A"/>
    <w:lvl w:ilvl="0" w:tplc="40C41B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43D71"/>
    <w:multiLevelType w:val="hybridMultilevel"/>
    <w:tmpl w:val="C93E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68"/>
    <w:rsid w:val="00334168"/>
    <w:rsid w:val="00A87D06"/>
    <w:rsid w:val="00CA6C93"/>
    <w:rsid w:val="00E20845"/>
    <w:rsid w:val="00E70229"/>
    <w:rsid w:val="00E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334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33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Book</b:SourceType>
    <b:Guid>{16CA592E-0869-4F1C-86BA-E07FBEC9955E}</b:Guid>
    <b:RefOrder>2</b:RefOrder>
  </b:Source>
  <b:Source>
    <b:Tag>Jon10</b:Tag>
    <b:SourceType>Book</b:SourceType>
    <b:Guid>{DFC42F4D-BF54-4EB8-BC06-C83CA2CADAD7}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{EB0499FC-BB56-4742-8B43-65893EFEE1F9}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1</b:RefOrder>
  </b:Source>
  <b:Source>
    <b:Tag>Tau05</b:Tag>
    <b:SourceType>Book</b:SourceType>
    <b:Guid>{3BF16227-BD3E-423D-AA16-643EA18D3FA3}</b:Guid>
    <b:Author>
      <b:Author>
        <b:Corporate>Tauhid Nur Azhar dan Bambang Trim</b:Corporate>
      </b:Author>
    </b:Author>
    <b:Title>Jangan ke Dokter Lagi: Keajaiban sistem imun dan kiat menghalau penyakit</b:Title>
    <b:Year>2005</b:Year>
    <b:City>Bandung</b:City>
    <b:Publisher>MQ Publishing</b:Publisher>
    <b:RefOrder>2</b:RefOrder>
  </b:Source>
  <b:Source>
    <b:Tag>Joh93</b:Tag>
    <b:SourceType>Book</b:SourceType>
    <b:Guid>{0D322914-AED8-455F-B606-4552EE834EA3}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3</b:RefOrder>
  </b:Source>
  <b:Source>
    <b:Tag>Iss14</b:Tag>
    <b:SourceType>Book</b:SourceType>
    <b:Guid>{6645D316-84E9-482C-AE0D-4B66587CCB28}</b:Guid>
    <b:Author>
      <b:Author>
        <b:NameList>
          <b:Person>
            <b:Last>Arradon</b:Last>
            <b:First>Issabelee</b:First>
          </b:Person>
        </b:NameList>
      </b:Author>
    </b:Author>
    <b:Title>Contoh Penyelesaian Kejahatan Masa Lalu</b:Title>
    <b:Year>2014</b:Year>
    <b:City>Aceh</b:City>
    <b:Publisher>Kompas</b:Publisher>
    <b:RefOrder>4</b:RefOrder>
  </b:Source>
  <b:Source>
    <b:Tag>Bam11</b:Tag>
    <b:SourceType>Book</b:SourceType>
    <b:Guid>{6925651C-EE77-435A-B5B6-ABA43B8CEF99}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5</b:RefOrder>
  </b:Source>
  <b:Source>
    <b:Tag>Bam111</b:Tag>
    <b:SourceType>Book</b:SourceType>
    <b:Guid>{E24AB36C-3060-44BA-AB65-21ACECA0871C}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84B422EE-6ED1-4B99-8413-630BCF0E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2021-06-08T02:47:00Z</dcterms:created>
  <dcterms:modified xsi:type="dcterms:W3CDTF">2021-06-08T03:10:00Z</dcterms:modified>
</cp:coreProperties>
</file>