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90E" w:rsidRDefault="000C790E">
      <w:pPr>
        <w:rPr>
          <w:rFonts w:ascii="Bookman Old Style" w:hAnsi="Bookman Old Style"/>
          <w:b/>
          <w:sz w:val="28"/>
          <w:szCs w:val="28"/>
          <w:lang w:val="id-ID"/>
        </w:rPr>
      </w:pPr>
      <w:r>
        <w:rPr>
          <w:rFonts w:ascii="Bookman Old Style" w:hAnsi="Bookman Old Style"/>
          <w:b/>
          <w:sz w:val="28"/>
          <w:szCs w:val="28"/>
          <w:lang w:val="id-ID"/>
        </w:rPr>
        <w:t>DAFTAR PUSTAKA</w:t>
      </w:r>
    </w:p>
    <w:p w:rsidR="000C790E" w:rsidRDefault="000C790E">
      <w:pPr>
        <w:rPr>
          <w:rFonts w:ascii="Bookman Old Style" w:hAnsi="Bookman Old Style"/>
          <w:b/>
          <w:sz w:val="28"/>
          <w:szCs w:val="28"/>
          <w:lang w:val="id-ID"/>
        </w:rPr>
      </w:pPr>
    </w:p>
    <w:p w:rsidR="000C790E" w:rsidRPr="000C790E" w:rsidRDefault="000C790E" w:rsidP="000C790E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C790E">
        <w:rPr>
          <w:rFonts w:ascii="Times New Roman" w:hAnsi="Times New Roman" w:cs="Times New Roman"/>
          <w:b/>
          <w:sz w:val="24"/>
          <w:szCs w:val="24"/>
          <w:lang w:val="id-ID"/>
        </w:rPr>
        <w:fldChar w:fldCharType="begin" w:fldLock="1"/>
      </w:r>
      <w:r w:rsidRPr="000C790E">
        <w:rPr>
          <w:rFonts w:ascii="Times New Roman" w:hAnsi="Times New Roman" w:cs="Times New Roman"/>
          <w:b/>
          <w:sz w:val="24"/>
          <w:szCs w:val="24"/>
          <w:lang w:val="id-ID"/>
        </w:rPr>
        <w:instrText xml:space="preserve">ADDIN Mendeley Bibliography CSL_BIBLIOGRAPHY </w:instrText>
      </w:r>
      <w:r w:rsidRPr="000C790E">
        <w:rPr>
          <w:rFonts w:ascii="Times New Roman" w:hAnsi="Times New Roman" w:cs="Times New Roman"/>
          <w:b/>
          <w:sz w:val="24"/>
          <w:szCs w:val="24"/>
          <w:lang w:val="id-ID"/>
        </w:rPr>
        <w:fldChar w:fldCharType="separate"/>
      </w:r>
      <w:r w:rsidRPr="000C790E">
        <w:rPr>
          <w:rFonts w:ascii="Times New Roman" w:hAnsi="Times New Roman" w:cs="Times New Roman"/>
          <w:noProof/>
          <w:sz w:val="24"/>
          <w:szCs w:val="24"/>
        </w:rPr>
        <w:t xml:space="preserve">Bambang Trim. (2011a). </w:t>
      </w:r>
      <w:r w:rsidRPr="000C790E">
        <w:rPr>
          <w:rFonts w:ascii="Times New Roman" w:hAnsi="Times New Roman" w:cs="Times New Roman"/>
          <w:i/>
          <w:iCs/>
          <w:noProof/>
          <w:sz w:val="24"/>
          <w:szCs w:val="24"/>
        </w:rPr>
        <w:t>Muhammad Effect: Getaran yang dirindukan dan ditakuti</w:t>
      </w:r>
      <w:r w:rsidRPr="000C790E">
        <w:rPr>
          <w:rFonts w:ascii="Times New Roman" w:hAnsi="Times New Roman" w:cs="Times New Roman"/>
          <w:noProof/>
          <w:sz w:val="24"/>
          <w:szCs w:val="24"/>
        </w:rPr>
        <w:t>. Tinta Media.</w:t>
      </w:r>
    </w:p>
    <w:p w:rsidR="000C790E" w:rsidRPr="000C790E" w:rsidRDefault="000C790E" w:rsidP="000C790E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C790E">
        <w:rPr>
          <w:rFonts w:ascii="Times New Roman" w:hAnsi="Times New Roman" w:cs="Times New Roman"/>
          <w:noProof/>
          <w:sz w:val="24"/>
          <w:szCs w:val="24"/>
        </w:rPr>
        <w:t xml:space="preserve">Bambang Trim. (2011b). </w:t>
      </w:r>
      <w:r w:rsidRPr="000C790E">
        <w:rPr>
          <w:rFonts w:ascii="Times New Roman" w:hAnsi="Times New Roman" w:cs="Times New Roman"/>
          <w:i/>
          <w:iCs/>
          <w:noProof/>
          <w:sz w:val="24"/>
          <w:szCs w:val="24"/>
        </w:rPr>
        <w:t>The art of Stimulating Idea: Jurus mendulang Ide dan Insaf agar kaya di Jalan Menulis</w:t>
      </w:r>
      <w:r w:rsidRPr="000C790E">
        <w:rPr>
          <w:rFonts w:ascii="Times New Roman" w:hAnsi="Times New Roman" w:cs="Times New Roman"/>
          <w:noProof/>
          <w:sz w:val="24"/>
          <w:szCs w:val="24"/>
        </w:rPr>
        <w:t>. Metagraf.</w:t>
      </w:r>
    </w:p>
    <w:p w:rsidR="000C790E" w:rsidRPr="000C790E" w:rsidRDefault="000C790E" w:rsidP="000C790E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C790E">
        <w:rPr>
          <w:rFonts w:ascii="Times New Roman" w:hAnsi="Times New Roman" w:cs="Times New Roman"/>
          <w:noProof/>
          <w:sz w:val="24"/>
          <w:szCs w:val="24"/>
        </w:rPr>
        <w:t xml:space="preserve">Issabelee Arradon. (2014). </w:t>
      </w:r>
      <w:r w:rsidRPr="000C790E">
        <w:rPr>
          <w:rFonts w:ascii="Times New Roman" w:hAnsi="Times New Roman" w:cs="Times New Roman"/>
          <w:i/>
          <w:iCs/>
          <w:noProof/>
          <w:sz w:val="24"/>
          <w:szCs w:val="24"/>
        </w:rPr>
        <w:t>Aceh, Contoh Penyelesaian Kejahatan Masa Lalu</w:t>
      </w:r>
      <w:r w:rsidRPr="000C790E">
        <w:rPr>
          <w:rFonts w:ascii="Times New Roman" w:hAnsi="Times New Roman" w:cs="Times New Roman"/>
          <w:noProof/>
          <w:sz w:val="24"/>
          <w:szCs w:val="24"/>
        </w:rPr>
        <w:t>. Kompas.</w:t>
      </w:r>
    </w:p>
    <w:p w:rsidR="000C790E" w:rsidRPr="000C790E" w:rsidRDefault="000C790E" w:rsidP="000C790E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C790E">
        <w:rPr>
          <w:rFonts w:ascii="Times New Roman" w:hAnsi="Times New Roman" w:cs="Times New Roman"/>
          <w:noProof/>
          <w:sz w:val="24"/>
          <w:szCs w:val="24"/>
        </w:rPr>
        <w:t xml:space="preserve">Jefferly Helianthusonfri. (2016). </w:t>
      </w:r>
      <w:r w:rsidRPr="000C790E">
        <w:rPr>
          <w:rFonts w:ascii="Times New Roman" w:hAnsi="Times New Roman" w:cs="Times New Roman"/>
          <w:i/>
          <w:iCs/>
          <w:noProof/>
          <w:sz w:val="24"/>
          <w:szCs w:val="24"/>
        </w:rPr>
        <w:t>Facebook Marketing</w:t>
      </w:r>
      <w:r w:rsidRPr="000C790E">
        <w:rPr>
          <w:rFonts w:ascii="Times New Roman" w:hAnsi="Times New Roman" w:cs="Times New Roman"/>
          <w:noProof/>
          <w:sz w:val="24"/>
          <w:szCs w:val="24"/>
        </w:rPr>
        <w:t>. Elex Media Komputindo.</w:t>
      </w:r>
    </w:p>
    <w:p w:rsidR="000C790E" w:rsidRPr="000C790E" w:rsidRDefault="000C790E" w:rsidP="000C790E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C790E">
        <w:rPr>
          <w:rFonts w:ascii="Times New Roman" w:hAnsi="Times New Roman" w:cs="Times New Roman"/>
          <w:noProof/>
          <w:sz w:val="24"/>
          <w:szCs w:val="24"/>
        </w:rPr>
        <w:t xml:space="preserve">John W. Osborne. (1993). </w:t>
      </w:r>
      <w:r w:rsidRPr="000C790E">
        <w:rPr>
          <w:rFonts w:ascii="Times New Roman" w:hAnsi="Times New Roman" w:cs="Times New Roman"/>
          <w:i/>
          <w:iCs/>
          <w:noProof/>
          <w:sz w:val="24"/>
          <w:szCs w:val="24"/>
        </w:rPr>
        <w:t>Kiat Berbicara di Depan Umum Untuk Ekseku</w:t>
      </w:r>
      <w:r w:rsidRPr="000C790E">
        <w:rPr>
          <w:rFonts w:ascii="Times New Roman" w:hAnsi="Times New Roman" w:cs="Times New Roman"/>
          <w:noProof/>
          <w:sz w:val="24"/>
          <w:szCs w:val="24"/>
        </w:rPr>
        <w:t>. Bumi Aksara.</w:t>
      </w:r>
    </w:p>
    <w:p w:rsidR="000C790E" w:rsidRPr="000C790E" w:rsidRDefault="000C790E" w:rsidP="000C790E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C790E">
        <w:rPr>
          <w:rFonts w:ascii="Times New Roman" w:hAnsi="Times New Roman" w:cs="Times New Roman"/>
          <w:noProof/>
          <w:sz w:val="24"/>
          <w:szCs w:val="24"/>
        </w:rPr>
        <w:t xml:space="preserve">Tauhid Nur Azhar dan Bambang Trim. (2005). </w:t>
      </w:r>
      <w:r w:rsidRPr="000C790E">
        <w:rPr>
          <w:rFonts w:ascii="Times New Roman" w:hAnsi="Times New Roman" w:cs="Times New Roman"/>
          <w:i/>
          <w:iCs/>
          <w:noProof/>
          <w:sz w:val="24"/>
          <w:szCs w:val="24"/>
        </w:rPr>
        <w:t>Jangan ke Dokter Lagi: keajaiban sistem imun dan kiat menghalau penyakit</w:t>
      </w:r>
      <w:r w:rsidRPr="000C790E">
        <w:rPr>
          <w:rFonts w:ascii="Times New Roman" w:hAnsi="Times New Roman" w:cs="Times New Roman"/>
          <w:noProof/>
          <w:sz w:val="24"/>
          <w:szCs w:val="24"/>
        </w:rPr>
        <w:t>. MQ Publishing.</w:t>
      </w:r>
    </w:p>
    <w:p w:rsidR="000C790E" w:rsidRPr="000C790E" w:rsidRDefault="000C790E" w:rsidP="000C790E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C790E">
        <w:rPr>
          <w:rFonts w:ascii="Times New Roman" w:hAnsi="Times New Roman" w:cs="Times New Roman"/>
          <w:noProof/>
          <w:sz w:val="24"/>
          <w:szCs w:val="24"/>
        </w:rPr>
        <w:t xml:space="preserve">Wong, J. (2010). Internet Marketing for Beginners. </w:t>
      </w:r>
      <w:r w:rsidRPr="000C790E">
        <w:rPr>
          <w:rFonts w:ascii="Times New Roman" w:hAnsi="Times New Roman" w:cs="Times New Roman"/>
          <w:i/>
          <w:iCs/>
          <w:noProof/>
          <w:sz w:val="24"/>
          <w:szCs w:val="24"/>
        </w:rPr>
        <w:t>Belanja Elektronik</w:t>
      </w:r>
      <w:r w:rsidRPr="000C790E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0C790E" w:rsidRDefault="000C790E" w:rsidP="000C79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C790E">
        <w:rPr>
          <w:rFonts w:ascii="Times New Roman" w:hAnsi="Times New Roman" w:cs="Times New Roman"/>
          <w:b/>
          <w:sz w:val="24"/>
          <w:szCs w:val="24"/>
          <w:lang w:val="id-ID"/>
        </w:rPr>
        <w:fldChar w:fldCharType="end"/>
      </w:r>
    </w:p>
    <w:p w:rsidR="000C790E" w:rsidRDefault="000C790E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0C790E" w:rsidRDefault="000C790E">
      <w:pPr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</w:p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DE3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 w:rsidR="000C7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{"citationItems":[{"id":"ITEM-1","itemData":{"abstract":"Menurut Jony Wong (2010 : 33) pengertian dari electronic commerce adalah pembelian, penjualan dan pemasaran barang serta jasa melalui sistem elektronik. Seperti radio, televisi dan jaringan computer atau internet.","author":[{"dropping-particle":"","family":"Wong","given":"Jony","non-dropping-particle":"","parse-names":false,"suffix":""}],"container-title":"Belanja Elektronik","id":"ITEM-1","issued":{"date-parts":[["2010"]]},"title":"Internet Marketing for Beginners","type":"article-journal"},"uris":["http://www.mendeley.com/documents/?uuid=df7b8fe4-9151-3d85-a178-f7f82bdf6a77"]}],"mendeley":{"formattedCitation":"(Wong, 2010)","plainTextFormattedCitation":"(Wong, 2010)","previouslyFormattedCitation":"(Wong, 2010)"},"properties":{"noteIndex":0},"schema":"https://github.com/citation-style-language/schema/raw/master/csl-citation.json"}</w:instrText>
            </w:r>
            <w:r w:rsidR="00DE3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0C790E" w:rsidRPr="000C790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(Wong, 2010)</w:t>
            </w:r>
            <w:r w:rsidR="00DE3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DE34A7">
              <w:rPr>
                <w:rFonts w:ascii="Times New Roman" w:hAnsi="Times New Roman" w:cs="Times New Roman"/>
                <w:sz w:val="24"/>
                <w:szCs w:val="24"/>
              </w:rPr>
              <w:fldChar w:fldCharType="begin" w:fldLock="1"/>
            </w:r>
            <w:r w:rsidR="000C790E">
              <w:rPr>
                <w:rFonts w:ascii="Times New Roman" w:hAnsi="Times New Roman" w:cs="Times New Roman"/>
                <w:sz w:val="24"/>
                <w:szCs w:val="24"/>
              </w:rPr>
              <w:instrText>ADDIN CSL_CITATION {"citationItems":[{"id":"ITEM-1","itemData":{"author":[{"dropping-particle":"","family":"Jefferly Helianthusonfri","given":"","non-dropping-particle":"","parse-names":false,"suffix":""}],"id":"ITEM-1","issued":{"date-parts":[["2016"]]},"publisher":"Elex Media Komputindo","publisher-place":"Jakarta","title":"Facebook Marketing","type":"book"},"uris":["http://www.mendeley.com/documents/?uuid=1da001ce-763c-357c-ac8c-86ebf52d97b1"]}],"mendeley":{"formattedCitation":"(Jefferly Helianthusonfri, 2016)","plainTextFormattedCitation":"(Jefferly Helianthusonfri, 2016)","previouslyFormattedCitation":"(Jefferly Helianthusonfri, 2016)"},"properties":{"noteIndex":0},"schema":"https://github.com/citation-style-language/schema/raw/master/csl-citation.json"}</w:instrText>
            </w:r>
            <w:r w:rsidR="00DE34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C790E" w:rsidRPr="000C790E">
              <w:rPr>
                <w:rFonts w:ascii="Times New Roman" w:hAnsi="Times New Roman" w:cs="Times New Roman"/>
                <w:noProof/>
                <w:sz w:val="24"/>
                <w:szCs w:val="24"/>
              </w:rPr>
              <w:t>(Jefferly Helianthusonfri, 2016)</w:t>
            </w:r>
            <w:r w:rsidR="00DE34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0C7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 w:rsidR="000C7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{"citationItems":[{"id":"ITEM-1","itemData":{"author":[{"dropping-particle":"","family":"Tauhid Nur Azhar dan Bambang Trim","given":"","non-dropping-particle":"","parse-names":false,"suffix":""}],"id":"ITEM-1","issued":{"date-parts":[["2005"]]},"publisher":"MQ Publishing","publisher-place":"Bandung","title":"Jangan ke Dokter Lagi: keajaiban sistem imun dan kiat menghalau penyakit","type":"book"},"uris":["http://www.mendeley.com/documents/?uuid=0066e455-3fa0-3b3d-9761-65feb10f6ef0"]}],"mendeley":{"formattedCitation":"(Tauhid Nur Azhar dan Bambang Trim, 2005)","plainTextFormattedCitation":"(Tauhid Nur Azhar dan Bambang Trim, 2005)","previouslyFormattedCitation":"(Tauhid Nur Azhar dan Bambang Trim, 2005)"},"properties":{"noteIndex":0},"schema":"https://github.com/citation-style-language/schema/raw/master/csl-citation.json"}</w:instrText>
            </w:r>
            <w:r w:rsidR="000C7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0C790E" w:rsidRPr="000C790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</w:t>
            </w:r>
            <w:proofErr w:type="spellStart"/>
            <w:r w:rsidR="000C790E" w:rsidRPr="000C790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Tauhid</w:t>
            </w:r>
            <w:proofErr w:type="spellEnd"/>
            <w:r w:rsidR="000C790E" w:rsidRPr="000C790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Nur Azhar dan Bambang Trim, 2005)</w:t>
            </w:r>
            <w:r w:rsidR="000C7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 w:rsidR="000C7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 w:rsidR="000C7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{"citationItems":[{"id":"ITEM-1","itemData":{"author":[{"dropping-particle":"","family":"John W. Osborne","given":"","non-dropping-particle":"","parse-names":false,"suffix":""}],"id":"ITEM-1","issued":{"date-parts":[["1993"]]},"publisher":"Bumi Aksara","publisher-place":"Jakarta","title":"Kiat Berbicara di Depan Umum Untuk Ekseku","type":"book"},"uris":["http://www.mendeley.com/documents/?uuid=7fdeb273-7c5c-3857-914d-1be2b9ae770d"]}],"mendeley":{"formattedCitation":"(John W. Osborne, 1993)","plainTextFormattedCitation":"(John W. Osborne, 1993)","previouslyFormattedCitation":"(John W. Osborne, 1993)"},"properties":{"noteIndex":0},"schema":"https://github.com/citation-style-language/schema/raw/master/csl-citation.json"}</w:instrText>
            </w:r>
            <w:r w:rsidR="000C7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0C790E" w:rsidRPr="000C790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(John W. Osborne, 1993)</w:t>
            </w:r>
            <w:r w:rsidR="000C7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DE3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 w:rsidR="000C7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{"citationItems":[{"id":"ITEM-1","itemData":{"author":[{"dropping-particle":"","family":"Issabelee Arradon","given":"","non-dropping-particle":"","parse-names":false,"suffix":""}],"id":"ITEM-1","issued":{"date-parts":[["2014","2","10"]]},"publisher":"Kompas","title":"Aceh, Contoh Penyelesaian Kejahatan Masa Lalu","type":"book"},"uris":["http://www.mendeley.com/documents/?uuid=fb2e41bc-8791-3c0d-b515-0a8c7c129aee"]}],"mendeley":{"formattedCitation":"(Issabelee Arradon, 2014)","plainTextFormattedCitation":"(Issabelee Arradon, 2014)","previouslyFormattedCitation":"(Issabelee Arradon, 2014)"},"properties":{"noteIndex":0},"schema":"https://github.com/citation-style-language/schema/raw/master/csl-citation.json"}</w:instrText>
            </w:r>
            <w:r w:rsidR="00DE3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0C790E" w:rsidRPr="000C790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(Issabelee Arradon, 2014)</w:t>
            </w:r>
            <w:r w:rsidR="00DE3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DE3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 w:rsidR="000C7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{"citationItems":[{"id":"ITEM-1","itemData":{"author":[{"dropping-particle":"","family":"Bambang Trim","given":"","non-dropping-particle":"","parse-names":false,"suffix":""}],"id":"ITEM-1","issued":{"date-parts":[["2011"]]},"publisher":"Metagraf","publisher-place":"Solo","title":"The art of Stimulating Idea: Jurus mendulang Ide dan Insaf agar kaya di Jalan Menulis","type":"book"},"uris":["http://www.mendeley.com/documents/?uuid=7f2a3666-a5a3-38ca-86d9-3064c0b85972"]}],"mendeley":{"formattedCitation":"(Bambang Trim, 2011b)","plainTextFormattedCitation":"(Bambang Trim, 2011b)","previouslyFormattedCitation":"(Bambang Trim, 2011b)"},"properties":{"noteIndex":0},"schema":"https://github.com/citation-style-language/schema/raw/master/csl-citation.json"}</w:instrText>
            </w:r>
            <w:r w:rsidR="00DE3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0C790E" w:rsidRPr="000C790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</w:t>
            </w:r>
            <w:proofErr w:type="spellStart"/>
            <w:r w:rsidR="000C790E" w:rsidRPr="000C790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Bambang</w:t>
            </w:r>
            <w:proofErr w:type="spellEnd"/>
            <w:r w:rsidR="000C790E" w:rsidRPr="000C790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Trim, 2011b)</w:t>
            </w:r>
            <w:r w:rsidR="00DE3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DE3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 w:rsidR="000C7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{"citationItems":[{"id":"ITEM-1","itemData":{"author":[{"dropping-particle":"","family":"Bambang Trim","given":"","non-dropping-particle":"","parse-names":false,"suffix":""}],"id":"ITEM-1","issued":{"date-parts":[["2011"]]},"publisher":"Tinta Media","publisher-place":"Solo","title":"Muhammad Effect: Getaran yang dirindukan dan ditakuti","type":"book"},"uris":["http://www.mendeley.com/documents/?uuid=f39d22d8-7ac8-39ca-ada3-ecacdf7ecb9e"]}],"mendeley":{"formattedCitation":"(Bambang Trim, 2011a)","plainTextFormattedCitation":"(Bambang Trim, 2011a)","previouslyFormattedCitation":"(Bambang Trim, 2011a)"},"properties":{"noteIndex":0},"schema":"https://github.com/citation-style-language/schema/raw/master/csl-citation.json"}</w:instrText>
            </w:r>
            <w:r w:rsidR="00DE3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0C790E" w:rsidRPr="000C790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</w:t>
            </w:r>
            <w:proofErr w:type="spellStart"/>
            <w:r w:rsidR="000C790E" w:rsidRPr="000C790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Bambang</w:t>
            </w:r>
            <w:proofErr w:type="spellEnd"/>
            <w:r w:rsidR="000C790E" w:rsidRPr="000C790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Trim, 2011a)</w:t>
            </w:r>
            <w:r w:rsidR="00DE3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0C790E" w:rsidRDefault="000C790E" w:rsidP="000C790E">
      <w:pPr>
        <w:widowControl w:val="0"/>
        <w:autoSpaceDE w:val="0"/>
        <w:autoSpaceDN w:val="0"/>
        <w:adjustRightInd w:val="0"/>
        <w:ind w:left="480" w:hanging="480"/>
      </w:pPr>
    </w:p>
    <w:p w:rsidR="000C790E" w:rsidRDefault="000C790E" w:rsidP="000C790E">
      <w:pPr>
        <w:widowControl w:val="0"/>
        <w:autoSpaceDE w:val="0"/>
        <w:autoSpaceDN w:val="0"/>
        <w:adjustRightInd w:val="0"/>
        <w:ind w:left="480" w:hanging="480"/>
      </w:pPr>
    </w:p>
    <w:p w:rsidR="00DE34A7" w:rsidRDefault="00DE34A7" w:rsidP="000C790E">
      <w:pPr>
        <w:spacing w:line="360" w:lineRule="auto"/>
      </w:pPr>
    </w:p>
    <w:sectPr w:rsidR="00DE34A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C790E"/>
    <w:rsid w:val="0012251A"/>
    <w:rsid w:val="003A47DF"/>
    <w:rsid w:val="0042167F"/>
    <w:rsid w:val="00924DF5"/>
    <w:rsid w:val="00974F1C"/>
    <w:rsid w:val="00DE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B30A7-724C-405B-A411-0C376E19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 I N D O W S</cp:lastModifiedBy>
  <cp:revision>2</cp:revision>
  <dcterms:created xsi:type="dcterms:W3CDTF">2021-06-12T03:46:00Z</dcterms:created>
  <dcterms:modified xsi:type="dcterms:W3CDTF">2021-06-12T03:46:00Z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3533e3c1-e06d-3b3d-9949-ef7ba88ee42c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(deprecated)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