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23" w:rsidRDefault="00F87E23" w:rsidP="00E754EA">
      <w:pPr>
        <w:spacing w:after="0" w:line="360" w:lineRule="auto"/>
        <w:jc w:val="center"/>
      </w:pPr>
      <w:r>
        <w:t>Taktis Belajar di Perguruan Tinggi</w:t>
      </w:r>
    </w:p>
    <w:p w:rsidR="00F87E23" w:rsidRDefault="00F87E23" w:rsidP="00E754EA">
      <w:pPr>
        <w:spacing w:after="0" w:line="360" w:lineRule="auto"/>
        <w:jc w:val="center"/>
      </w:pPr>
    </w:p>
    <w:p w:rsidR="00F87E23" w:rsidRDefault="00F87E23" w:rsidP="00E754EA">
      <w:pPr>
        <w:pStyle w:val="ListParagraph"/>
        <w:numPr>
          <w:ilvl w:val="0"/>
          <w:numId w:val="2"/>
        </w:numPr>
        <w:spacing w:after="0" w:line="360" w:lineRule="auto"/>
        <w:contextualSpacing w:val="0"/>
      </w:pPr>
      <w:r>
        <w:t>Model Belajar di Perguruan Tinggi</w:t>
      </w:r>
    </w:p>
    <w:p w:rsidR="00F87E23" w:rsidRDefault="00F87E23" w:rsidP="00E754EA">
      <w:pPr>
        <w:pStyle w:val="ListParagraph"/>
        <w:spacing w:after="0" w:line="360" w:lineRule="auto"/>
        <w:contextualSpacing w:val="0"/>
      </w:pPr>
      <w:r>
        <w:t>A.1. Belajar di Kelas</w:t>
      </w:r>
    </w:p>
    <w:p w:rsidR="00F87E23" w:rsidRDefault="00F87E23" w:rsidP="00E754EA">
      <w:pPr>
        <w:pStyle w:val="ListParagraph"/>
        <w:spacing w:after="0" w:line="360" w:lineRule="auto"/>
        <w:ind w:left="993"/>
        <w:contextualSpacing w:val="0"/>
      </w:pPr>
      <w:r>
        <w:t>A.1. 1. Mengikuti materi kuliah yang disampaikan oleh Dosen.</w:t>
      </w:r>
    </w:p>
    <w:p w:rsidR="00F87E23" w:rsidRDefault="00F87E23" w:rsidP="00E754EA">
      <w:pPr>
        <w:pStyle w:val="ListParagraph"/>
        <w:spacing w:after="0" w:line="360" w:lineRule="auto"/>
        <w:ind w:left="993"/>
        <w:contextualSpacing w:val="0"/>
      </w:pPr>
      <w:r>
        <w:t>A.1.2. Mengikuti Diskusi Grup</w:t>
      </w:r>
    </w:p>
    <w:p w:rsidR="003C1CDD" w:rsidRDefault="003C1CDD" w:rsidP="00E754EA">
      <w:pPr>
        <w:pStyle w:val="ListParagraph"/>
        <w:spacing w:after="0" w:line="360" w:lineRule="auto"/>
        <w:ind w:left="709"/>
        <w:contextualSpacing w:val="0"/>
      </w:pPr>
      <w:r>
        <w:t>A.2. Belajar di Luar Kelas</w:t>
      </w:r>
    </w:p>
    <w:p w:rsidR="003C1CDD" w:rsidRDefault="003C1CDD" w:rsidP="00E754EA">
      <w:pPr>
        <w:pStyle w:val="ListParagraph"/>
        <w:spacing w:after="0" w:line="360" w:lineRule="auto"/>
        <w:ind w:left="993"/>
        <w:contextualSpacing w:val="0"/>
      </w:pPr>
      <w:r>
        <w:t>A.2.1. Belajar dari kejadian di sekitar kita</w:t>
      </w:r>
    </w:p>
    <w:p w:rsidR="003C1CDD" w:rsidRDefault="003C1CDD" w:rsidP="00E754EA">
      <w:pPr>
        <w:pStyle w:val="ListParagraph"/>
        <w:spacing w:after="0" w:line="360" w:lineRule="auto"/>
        <w:ind w:left="993"/>
        <w:contextualSpacing w:val="0"/>
      </w:pPr>
      <w:r>
        <w:t>A.2.2. Belajar dengan cara menjelajahi dunia maya</w:t>
      </w:r>
    </w:p>
    <w:p w:rsidR="003C1CDD" w:rsidRDefault="003C1CDD" w:rsidP="00E754EA">
      <w:pPr>
        <w:pStyle w:val="ListParagraph"/>
        <w:spacing w:before="120" w:after="0" w:line="360" w:lineRule="auto"/>
        <w:ind w:left="284"/>
        <w:contextualSpacing w:val="0"/>
      </w:pPr>
      <w:r>
        <w:t>B. Memanfaat Teknologi untuk Belajar</w:t>
      </w:r>
    </w:p>
    <w:p w:rsidR="003C1CDD" w:rsidRDefault="003C1CDD" w:rsidP="00E754EA">
      <w:pPr>
        <w:pStyle w:val="ListParagraph"/>
        <w:spacing w:after="0" w:line="360" w:lineRule="auto"/>
        <w:ind w:left="709"/>
        <w:contextualSpacing w:val="0"/>
      </w:pPr>
      <w:r>
        <w:t>B.1. Memanfaatkan aplikasi lewat PC</w:t>
      </w:r>
    </w:p>
    <w:p w:rsidR="003C1CDD" w:rsidRDefault="003C1CDD" w:rsidP="00E754EA">
      <w:pPr>
        <w:pStyle w:val="ListParagraph"/>
        <w:spacing w:after="0" w:line="360" w:lineRule="auto"/>
        <w:ind w:left="709"/>
        <w:contextualSpacing w:val="0"/>
      </w:pPr>
      <w:r>
        <w:t xml:space="preserve">B.2. </w:t>
      </w:r>
      <w:r w:rsidR="00E754EA">
        <w:t>Memanfaatkan ponsel untuk belajar</w:t>
      </w:r>
    </w:p>
    <w:p w:rsidR="00E754EA" w:rsidRDefault="00E754EA" w:rsidP="00E754EA">
      <w:pPr>
        <w:pStyle w:val="ListParagraph"/>
        <w:spacing w:before="120" w:after="0" w:line="360" w:lineRule="auto"/>
        <w:ind w:left="284"/>
        <w:contextualSpacing w:val="0"/>
      </w:pPr>
      <w:bookmarkStart w:id="0" w:name="_GoBack"/>
      <w:bookmarkEnd w:id="0"/>
      <w:r>
        <w:t>C. Dampak penggunaan teknologi untuk belajar</w:t>
      </w:r>
    </w:p>
    <w:p w:rsidR="00E754EA" w:rsidRDefault="00E754EA" w:rsidP="00E754EA">
      <w:pPr>
        <w:pStyle w:val="ListParagraph"/>
        <w:spacing w:after="0" w:line="360" w:lineRule="auto"/>
        <w:ind w:left="709"/>
        <w:contextualSpacing w:val="0"/>
      </w:pPr>
      <w:r>
        <w:t>C.1. Keuntungan belajar dengan memanfaat teknologi</w:t>
      </w:r>
    </w:p>
    <w:p w:rsidR="00E754EA" w:rsidRDefault="00E754EA" w:rsidP="00E754EA">
      <w:pPr>
        <w:pStyle w:val="ListParagraph"/>
        <w:spacing w:after="0" w:line="360" w:lineRule="auto"/>
        <w:ind w:left="709"/>
        <w:contextualSpacing w:val="0"/>
      </w:pPr>
      <w:r>
        <w:t>C.2. Kelemahan belajar dengan menggunakan teknologi</w:t>
      </w:r>
    </w:p>
    <w:p w:rsidR="00F87E23" w:rsidRDefault="00F87E23" w:rsidP="00E754EA">
      <w:pPr>
        <w:pStyle w:val="ListParagraph"/>
        <w:spacing w:after="0" w:line="360" w:lineRule="auto"/>
        <w:ind w:left="993"/>
        <w:contextualSpacing w:val="0"/>
      </w:pPr>
    </w:p>
    <w:p w:rsidR="00F87E23" w:rsidRDefault="00F87E23"/>
    <w:sectPr w:rsidR="00F87E23" w:rsidSect="00210822">
      <w:pgSz w:w="11900" w:h="16840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1322"/>
    <w:multiLevelType w:val="hybridMultilevel"/>
    <w:tmpl w:val="F97CD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C0818"/>
    <w:multiLevelType w:val="hybridMultilevel"/>
    <w:tmpl w:val="D6A88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23"/>
    <w:rsid w:val="00210822"/>
    <w:rsid w:val="003C1CDD"/>
    <w:rsid w:val="008514D8"/>
    <w:rsid w:val="00E754EA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94ED"/>
  <w15:chartTrackingRefBased/>
  <w15:docId w15:val="{11978C13-22EB-41EF-836F-0E2151C9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2021-06-12T02:56:00Z</dcterms:created>
  <dcterms:modified xsi:type="dcterms:W3CDTF">2021-06-12T03:41:00Z</dcterms:modified>
</cp:coreProperties>
</file>