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19" w:rsidRDefault="001A6A10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rancang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300 kata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maksimal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500 kata.</w:t>
      </w:r>
    </w:p>
    <w:p w:rsidR="001A6A10" w:rsidRDefault="001A6A10">
      <w:pPr>
        <w:rPr>
          <w:rFonts w:ascii="Arial" w:hAnsi="Arial" w:cs="Arial"/>
          <w:color w:val="333333"/>
          <w:shd w:val="clear" w:color="auto" w:fill="EEEEEE"/>
        </w:rPr>
      </w:pPr>
    </w:p>
    <w:p w:rsidR="001A6A10" w:rsidRDefault="001A6A10" w:rsidP="001A6A1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KATA PENGANTAR</w:t>
      </w:r>
    </w:p>
    <w:p w:rsidR="001A6A10" w:rsidRPr="00E774AB" w:rsidRDefault="001A6A10" w:rsidP="001A6A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1E6" w:rsidRDefault="001713E7" w:rsidP="001A6A1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ke-21. </w:t>
      </w:r>
      <w:r>
        <w:rPr>
          <w:rFonts w:ascii="Times New Roman" w:hAnsi="Times New Roman" w:cs="Times New Roman"/>
          <w:i/>
          <w:sz w:val="24"/>
          <w:szCs w:val="24"/>
        </w:rPr>
        <w:t xml:space="preserve">World Health Organization (WHO)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DE21E6">
        <w:rPr>
          <w:rFonts w:ascii="Times New Roman" w:hAnsi="Times New Roman" w:cs="Times New Roman"/>
          <w:sz w:val="24"/>
          <w:szCs w:val="24"/>
        </w:rPr>
        <w:t>kibat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menyebarnya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virus Corona.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21E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proofErr w:type="gram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1E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DE21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13E7" w:rsidRDefault="00DE21E6" w:rsidP="00DE21E6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 </w:t>
      </w:r>
    </w:p>
    <w:p w:rsidR="00DE21E6" w:rsidRPr="001713E7" w:rsidRDefault="00DE21E6" w:rsidP="00DE21E6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6A10" w:rsidRDefault="001A6A10"/>
    <w:p w:rsidR="001713E7" w:rsidRDefault="001713E7">
      <w:bookmarkStart w:id="0" w:name="_GoBack"/>
      <w:bookmarkEnd w:id="0"/>
    </w:p>
    <w:sectPr w:rsidR="0017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10"/>
    <w:rsid w:val="00083100"/>
    <w:rsid w:val="001713E7"/>
    <w:rsid w:val="001A6A10"/>
    <w:rsid w:val="00266219"/>
    <w:rsid w:val="00567CC4"/>
    <w:rsid w:val="00DE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1884"/>
  <w15:chartTrackingRefBased/>
  <w15:docId w15:val="{F07128C1-E79C-4EDE-B68B-BC1B4A83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Azalia</dc:creator>
  <cp:keywords/>
  <dc:description/>
  <cp:lastModifiedBy>Hana Azalia</cp:lastModifiedBy>
  <cp:revision>2</cp:revision>
  <dcterms:created xsi:type="dcterms:W3CDTF">2021-06-12T04:04:00Z</dcterms:created>
  <dcterms:modified xsi:type="dcterms:W3CDTF">2021-06-12T04:25:00Z</dcterms:modified>
</cp:coreProperties>
</file>