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F571"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CE1B715" w14:textId="77777777" w:rsidR="00924DF5" w:rsidRDefault="00F1406B" w:rsidP="00F1406B">
      <w:pPr>
        <w:jc w:val="center"/>
      </w:pPr>
      <w:r w:rsidRPr="00125355">
        <w:rPr>
          <w:rFonts w:ascii="Minion Pro" w:hAnsi="Minion Pro"/>
          <w:b/>
          <w:sz w:val="36"/>
          <w:szCs w:val="36"/>
        </w:rPr>
        <w:t>SKEMA PENULISAN BUKU NONFIKSI</w:t>
      </w:r>
    </w:p>
    <w:p w14:paraId="5A3981F6" w14:textId="77777777" w:rsidR="00F1406B" w:rsidRDefault="00F1406B"/>
    <w:p w14:paraId="6B3B9255" w14:textId="77777777" w:rsidR="00F1406B" w:rsidRDefault="00F1406B"/>
    <w:p w14:paraId="6769AA28" w14:textId="764B6B1C" w:rsidR="00F1406B" w:rsidRPr="007A3069" w:rsidRDefault="00177F4D" w:rsidP="007A3069">
      <w:pPr>
        <w:pStyle w:val="ListParagraph"/>
        <w:numPr>
          <w:ilvl w:val="0"/>
          <w:numId w:val="2"/>
        </w:numPr>
        <w:rPr>
          <w:rFonts w:ascii="Minion Pro" w:eastAsia="Times New Roman" w:hAnsi="Minion Pro"/>
        </w:rPr>
      </w:pPr>
      <w:r w:rsidRPr="007A3069">
        <w:rPr>
          <w:rFonts w:ascii="Minion Pro" w:eastAsia="Times New Roman" w:hAnsi="Minion Pro" w:cs="Arial"/>
        </w:rPr>
        <w:t>Susunlah</w:t>
      </w:r>
      <w:r w:rsidR="00F1406B" w:rsidRPr="007A3069">
        <w:rPr>
          <w:rFonts w:ascii="Minion Pro" w:eastAsia="Times New Roman" w:hAnsi="Minion Pro" w:cs="Arial"/>
        </w:rPr>
        <w:t xml:space="preserve"> prakata sebanyak 300 kata berdasarkan salah satu judul naskah di bawah ini!</w:t>
      </w:r>
    </w:p>
    <w:p w14:paraId="5BB1B44B" w14:textId="77777777" w:rsidR="00F1406B" w:rsidRPr="00F1406B" w:rsidRDefault="00F1406B" w:rsidP="00F1406B">
      <w:pPr>
        <w:rPr>
          <w:rFonts w:ascii="Minion Pro" w:eastAsia="Times New Roman" w:hAnsi="Minion Pro"/>
        </w:rPr>
      </w:pPr>
    </w:p>
    <w:p w14:paraId="4B5E937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64B02A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6B0DD9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A32A4E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3EE109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ECB1CF9" w14:textId="4ED98AA1" w:rsidR="007A3069" w:rsidRDefault="007A3069"/>
    <w:p w14:paraId="0AA817E9" w14:textId="77777777" w:rsidR="007A3069" w:rsidRDefault="007A3069">
      <w:r>
        <w:br w:type="page"/>
      </w:r>
    </w:p>
    <w:p w14:paraId="053EA200" w14:textId="724304FE" w:rsidR="00F1406B" w:rsidRDefault="007A3069">
      <w:pPr>
        <w:rPr>
          <w:rFonts w:ascii="Minion Pro" w:hAnsi="Minion Pro" w:cs="Arial"/>
        </w:rPr>
      </w:pPr>
      <w:r>
        <w:rPr>
          <w:rFonts w:ascii="Minion Pro" w:hAnsi="Minion Pro" w:cs="Arial"/>
        </w:rPr>
        <w:lastRenderedPageBreak/>
        <w:t xml:space="preserve">B. </w:t>
      </w:r>
      <w:r w:rsidRPr="00F1406B">
        <w:rPr>
          <w:rFonts w:ascii="Minion Pro" w:hAnsi="Minion Pro" w:cs="Arial"/>
        </w:rPr>
        <w:t>Mengatasi Kecemasan di Era Pandemi Covid-19</w:t>
      </w:r>
    </w:p>
    <w:p w14:paraId="10236A1B" w14:textId="39AA3B97" w:rsidR="007A3069" w:rsidRDefault="007A3069">
      <w:pPr>
        <w:rPr>
          <w:rFonts w:ascii="Minion Pro" w:hAnsi="Minion Pro" w:cs="Arial"/>
        </w:rPr>
      </w:pPr>
    </w:p>
    <w:p w14:paraId="52BCE905" w14:textId="13659052" w:rsidR="007A3069" w:rsidRDefault="007A3069" w:rsidP="007A3069">
      <w:pPr>
        <w:ind w:firstLine="720"/>
        <w:jc w:val="both"/>
        <w:rPr>
          <w:rFonts w:ascii="Minion Pro" w:hAnsi="Minion Pro" w:cs="Arial"/>
        </w:rPr>
      </w:pPr>
      <w:r w:rsidRPr="007A3069">
        <w:rPr>
          <w:rFonts w:ascii="Minion Pro" w:hAnsi="Minion Pro" w:cs="Arial"/>
        </w:rPr>
        <w:t xml:space="preserve">Pada bulan Januari 2019, </w:t>
      </w:r>
      <w:r w:rsidRPr="007A3069">
        <w:rPr>
          <w:rFonts w:ascii="Minion Pro" w:hAnsi="Minion Pro" w:cs="Arial"/>
          <w:i/>
          <w:iCs/>
        </w:rPr>
        <w:t>World Health Organization</w:t>
      </w:r>
      <w:r w:rsidRPr="007A3069">
        <w:rPr>
          <w:rFonts w:ascii="Minion Pro" w:hAnsi="Minion Pro" w:cs="Arial"/>
        </w:rPr>
        <w:t xml:space="preserve"> atau </w:t>
      </w:r>
      <w:r w:rsidRPr="007A3069">
        <w:rPr>
          <w:rFonts w:ascii="Minion Pro" w:hAnsi="Minion Pro" w:cs="Arial"/>
        </w:rPr>
        <w:t>WHO</w:t>
      </w:r>
      <w:r w:rsidRPr="007A3069">
        <w:rPr>
          <w:rFonts w:ascii="Minion Pro" w:hAnsi="Minion Pro" w:cs="Arial"/>
        </w:rPr>
        <w:t>, telah mendeklarasikan Covid-19</w:t>
      </w:r>
      <w:r>
        <w:rPr>
          <w:rFonts w:ascii="Minion Pro" w:hAnsi="Minion Pro" w:cs="Arial"/>
        </w:rPr>
        <w:t xml:space="preserve"> menjadi </w:t>
      </w:r>
      <w:r w:rsidRPr="007A3069">
        <w:rPr>
          <w:rFonts w:ascii="Minion Pro" w:hAnsi="Minion Pro" w:cs="Arial"/>
          <w:i/>
          <w:iCs/>
        </w:rPr>
        <w:t>Public Health</w:t>
      </w:r>
      <w:r w:rsidRPr="007A3069">
        <w:rPr>
          <w:rFonts w:ascii="Minion Pro" w:hAnsi="Minion Pro" w:cs="Arial"/>
          <w:i/>
          <w:iCs/>
        </w:rPr>
        <w:t xml:space="preserve"> </w:t>
      </w:r>
      <w:r w:rsidRPr="007A3069">
        <w:rPr>
          <w:rFonts w:ascii="Minion Pro" w:hAnsi="Minion Pro" w:cs="Arial"/>
          <w:i/>
          <w:iCs/>
        </w:rPr>
        <w:t>Emergency of International Concern</w:t>
      </w:r>
      <w:r w:rsidRPr="007A3069">
        <w:rPr>
          <w:rFonts w:ascii="Minion Pro" w:hAnsi="Minion Pro" w:cs="Arial"/>
        </w:rPr>
        <w:t xml:space="preserve"> (PHEIC),</w:t>
      </w:r>
      <w:r>
        <w:rPr>
          <w:rFonts w:ascii="Minion Pro" w:hAnsi="Minion Pro" w:cs="Arial"/>
        </w:rPr>
        <w:t xml:space="preserve"> atau penyakit kesehatan yang darurat dan menjadi perhatian internasional. Hal tersebut dikarenakan banyaknya kasus serupa yang ditemukan diberbagai macam negara di dunia. </w:t>
      </w:r>
      <w:r w:rsidR="00CE079F">
        <w:rPr>
          <w:rFonts w:ascii="Minion Pro" w:hAnsi="Minion Pro" w:cs="Arial"/>
        </w:rPr>
        <w:t>Virus corona sendiri dikonfirmasi telah menyebar di Indonesia pada Maret 2019. Meskipun banyak peneliti yang mencoba memprediksi kapan pandemi ini berakhir. Akan tetapi, hingga dua tahun berlalu belum dapat dikatahui secara pasti kapan pandemi ini akan berakhir.</w:t>
      </w:r>
    </w:p>
    <w:p w14:paraId="56AAB807" w14:textId="4463B057" w:rsidR="0029348B" w:rsidRDefault="0029348B" w:rsidP="007A3069">
      <w:pPr>
        <w:ind w:firstLine="720"/>
        <w:jc w:val="both"/>
        <w:rPr>
          <w:rFonts w:ascii="Minion Pro" w:hAnsi="Minion Pro" w:cs="Arial"/>
        </w:rPr>
      </w:pPr>
      <w:r>
        <w:rPr>
          <w:rFonts w:ascii="Minion Pro" w:hAnsi="Minion Pro" w:cs="Arial"/>
        </w:rPr>
        <w:t>Pandemi Covid-19 dapat membuat stress bagi sebagian oranng.</w:t>
      </w:r>
      <w:r w:rsidR="00CE079F">
        <w:rPr>
          <w:rFonts w:ascii="Minion Pro" w:hAnsi="Minion Pro" w:cs="Arial"/>
        </w:rPr>
        <w:t xml:space="preserve"> </w:t>
      </w:r>
      <w:r w:rsidRPr="0029348B">
        <w:rPr>
          <w:rFonts w:ascii="Minion Pro" w:hAnsi="Minion Pro" w:cs="Arial"/>
        </w:rPr>
        <w:t>Ketakutan dan kecemasan yang luar biasa terhadap penyakit menyebabkan emosi yang kuat muncul</w:t>
      </w:r>
      <w:r>
        <w:rPr>
          <w:rFonts w:ascii="Minion Pro" w:hAnsi="Minion Pro" w:cs="Arial"/>
        </w:rPr>
        <w:t xml:space="preserve"> </w:t>
      </w:r>
      <w:r w:rsidRPr="0029348B">
        <w:rPr>
          <w:rFonts w:ascii="Minion Pro" w:hAnsi="Minion Pro" w:cs="Arial"/>
        </w:rPr>
        <w:t>orang dewasa dan anak-anak dari segala usia.</w:t>
      </w:r>
      <w:r>
        <w:rPr>
          <w:rFonts w:ascii="Minion Pro" w:hAnsi="Minion Pro" w:cs="Arial"/>
        </w:rPr>
        <w:t xml:space="preserve"> Ketidakpantian akan akhir dari pandemi ini juga dapat menjadi salah satu penyebab kecemasan. </w:t>
      </w:r>
      <w:r w:rsidRPr="0029348B">
        <w:rPr>
          <w:rFonts w:ascii="Minion Pro" w:hAnsi="Minion Pro" w:cs="Arial"/>
        </w:rPr>
        <w:t>Bagaimana seseorang merespons wabah dapat sangat bervariasi sesuai dengan latar belakang mereka sendiri dan komunitas tempat mereka tinggal. Beberapa populasi mungkin merespons lebih kuat terhadap tekanan pandemi, yang mencakup orang tua, mereka yang memiliki penyakit kronis yang berisiko lebih tinggi untuk COVID-19, anak-anak dan remaja, penyedia layanan kesehatan atau responden pertama, dan orang yang sudah memiliki kondisi kesehatan mental.</w:t>
      </w:r>
    </w:p>
    <w:p w14:paraId="6DC9960D" w14:textId="3D697EBB" w:rsidR="0029348B" w:rsidRDefault="00CE079F" w:rsidP="0029348B">
      <w:pPr>
        <w:ind w:firstLine="720"/>
        <w:jc w:val="both"/>
        <w:rPr>
          <w:rFonts w:ascii="Minion Pro" w:hAnsi="Minion Pro" w:cs="Arial"/>
        </w:rPr>
      </w:pPr>
      <w:r>
        <w:rPr>
          <w:rFonts w:ascii="Minion Pro" w:hAnsi="Minion Pro" w:cs="Arial"/>
        </w:rPr>
        <w:t xml:space="preserve">Selain kematian, adanya pandemi tersebut juga berpengaruh terhadap perekonomian yang dimiliki oleh masyarakat. </w:t>
      </w:r>
      <w:r w:rsidR="0029348B">
        <w:rPr>
          <w:rFonts w:ascii="Minion Pro" w:hAnsi="Minion Pro" w:cs="Arial"/>
        </w:rPr>
        <w:t xml:space="preserve">Sulitnya mendapatkan pekerjaan dan membuat sebagian besar orang frustasi dalam situasi tersebut. Reaksi psikologis saat terjadi wabah pandemic dapat berupa kecemasan, </w:t>
      </w:r>
      <w:r w:rsidR="0029348B" w:rsidRPr="0029348B">
        <w:rPr>
          <w:rFonts w:ascii="Minion Pro" w:hAnsi="Minion Pro" w:cs="Arial"/>
        </w:rPr>
        <w:t xml:space="preserve">insomnia atau </w:t>
      </w:r>
      <w:r w:rsidR="0029348B">
        <w:rPr>
          <w:rFonts w:ascii="Minion Pro" w:hAnsi="Minion Pro" w:cs="Arial"/>
        </w:rPr>
        <w:t xml:space="preserve">hypersomnia, berubahnya pola makan, ataupun penyalahgunaan zat. </w:t>
      </w:r>
      <w:r w:rsidR="0029348B" w:rsidRPr="0029348B">
        <w:rPr>
          <w:rFonts w:ascii="Minion Pro" w:hAnsi="Minion Pro" w:cs="Arial"/>
        </w:rPr>
        <w:t>Kalau kita telusuri perkembangannya, biasanya berawal dari misinformasi dari media yang tidak bisa dipercaya.</w:t>
      </w:r>
      <w:r w:rsidR="0029348B">
        <w:rPr>
          <w:rFonts w:ascii="Minion Pro" w:hAnsi="Minion Pro" w:cs="Arial"/>
        </w:rPr>
        <w:t xml:space="preserve"> Oleh karena itulah, perlu adanya penanganan serta </w:t>
      </w:r>
      <w:r w:rsidR="0029348B" w:rsidRPr="004D152D">
        <w:rPr>
          <w:rFonts w:ascii="Minion Pro" w:hAnsi="Minion Pro" w:cs="Arial"/>
          <w:i/>
          <w:iCs/>
        </w:rPr>
        <w:t>treatment</w:t>
      </w:r>
      <w:r w:rsidR="0029348B">
        <w:rPr>
          <w:rFonts w:ascii="Minion Pro" w:hAnsi="Minion Pro" w:cs="Arial"/>
        </w:rPr>
        <w:t xml:space="preserve"> khusus yang perlu dilakukan untuk mengatasi hal tersebut.</w:t>
      </w:r>
    </w:p>
    <w:p w14:paraId="5FAE23DA" w14:textId="019701C0" w:rsidR="00352EF5" w:rsidRDefault="004D152D" w:rsidP="00352EF5">
      <w:pPr>
        <w:ind w:firstLine="720"/>
        <w:jc w:val="both"/>
        <w:rPr>
          <w:rFonts w:ascii="Minion Pro" w:hAnsi="Minion Pro" w:cs="Arial"/>
        </w:rPr>
      </w:pPr>
      <w:r>
        <w:rPr>
          <w:rFonts w:ascii="Minion Pro" w:hAnsi="Minion Pro" w:cs="Arial"/>
        </w:rPr>
        <w:t>Buku dengan judul “</w:t>
      </w:r>
      <w:r w:rsidRPr="00F1406B">
        <w:rPr>
          <w:rFonts w:ascii="Minion Pro" w:hAnsi="Minion Pro" w:cs="Arial"/>
        </w:rPr>
        <w:t>Mengatasi Kecemasan di Era Pandemi Covid-19</w:t>
      </w:r>
      <w:r>
        <w:rPr>
          <w:rFonts w:ascii="Minion Pro" w:hAnsi="Minion Pro" w:cs="Arial"/>
        </w:rPr>
        <w:t xml:space="preserve">” dibuat untuk membantu orang-orang dalam mengalami kecemasan saat pandemi Covid-19. </w:t>
      </w:r>
      <w:r w:rsidR="00CE079F">
        <w:rPr>
          <w:rFonts w:ascii="Minion Pro" w:hAnsi="Minion Pro" w:cs="Arial"/>
        </w:rPr>
        <w:t>Buku ini memberikan tips serta cara untuk dapat mengatasi kecemasan pasca pandemi Covid-19.</w:t>
      </w:r>
      <w:r w:rsidR="00352EF5">
        <w:rPr>
          <w:rFonts w:ascii="Minion Pro" w:hAnsi="Minion Pro" w:cs="Arial"/>
        </w:rPr>
        <w:t xml:space="preserve"> Dalam buku ini juga terdapat kumpulan soal yang dapat mengaktegorikan stress yang dimiliki. </w:t>
      </w:r>
      <w:r w:rsidR="00352EF5" w:rsidRPr="00352EF5">
        <w:rPr>
          <w:rFonts w:ascii="Minion Pro" w:hAnsi="Minion Pro" w:cs="Arial"/>
        </w:rPr>
        <w:t>Tujuan dari intervensi tersebut adalah untuk mendorong individu untuk menafsirkan stres secara berbeda, sehingga gairah yang lebih tinggi dalam situasi yang pernah dinilai sebagai ancaman dan harus dihindari, malah dinilai sebagai tantangan, untuk didekati dan sebagai fasilitator kinerja yang optimal.</w:t>
      </w:r>
    </w:p>
    <w:p w14:paraId="08475240" w14:textId="332B203A" w:rsidR="00352EF5" w:rsidRDefault="00352EF5" w:rsidP="00352EF5">
      <w:pPr>
        <w:jc w:val="both"/>
        <w:rPr>
          <w:rFonts w:ascii="Minion Pro" w:hAnsi="Minion Pro" w:cs="Arial"/>
        </w:rPr>
      </w:pPr>
    </w:p>
    <w:p w14:paraId="18803165" w14:textId="7D4B5188" w:rsidR="00352EF5" w:rsidRDefault="00352EF5" w:rsidP="00352EF5">
      <w:pPr>
        <w:jc w:val="right"/>
        <w:rPr>
          <w:rFonts w:ascii="Minion Pro" w:hAnsi="Minion Pro" w:cs="Arial"/>
        </w:rPr>
      </w:pPr>
      <w:r>
        <w:rPr>
          <w:rFonts w:ascii="Minion Pro" w:hAnsi="Minion Pro" w:cs="Arial"/>
        </w:rPr>
        <w:t>Sidoarjo, 12 Juni 2021</w:t>
      </w:r>
    </w:p>
    <w:p w14:paraId="4D83DB6C" w14:textId="56859261" w:rsidR="00352EF5" w:rsidRDefault="00352EF5" w:rsidP="00352EF5">
      <w:pPr>
        <w:jc w:val="right"/>
        <w:rPr>
          <w:rFonts w:ascii="Minion Pro" w:hAnsi="Minion Pro" w:cs="Arial"/>
        </w:rPr>
      </w:pPr>
    </w:p>
    <w:p w14:paraId="5D4D6C67" w14:textId="7E448B19" w:rsidR="00352EF5" w:rsidRDefault="00352EF5" w:rsidP="00352EF5">
      <w:pPr>
        <w:jc w:val="right"/>
        <w:rPr>
          <w:rFonts w:ascii="Minion Pro" w:hAnsi="Minion Pro" w:cs="Arial"/>
        </w:rPr>
      </w:pPr>
    </w:p>
    <w:p w14:paraId="26993C90" w14:textId="65D52708" w:rsidR="00352EF5" w:rsidRDefault="00352EF5" w:rsidP="00352EF5">
      <w:pPr>
        <w:jc w:val="right"/>
        <w:rPr>
          <w:rFonts w:ascii="Minion Pro" w:hAnsi="Minion Pro" w:cs="Arial"/>
        </w:rPr>
      </w:pPr>
      <w:r>
        <w:rPr>
          <w:rFonts w:ascii="Minion Pro" w:hAnsi="Minion Pro" w:cs="Arial"/>
        </w:rPr>
        <w:t>Penulis</w:t>
      </w:r>
    </w:p>
    <w:p w14:paraId="4692A499" w14:textId="284EE3F2" w:rsidR="007A3069" w:rsidRDefault="007A3069" w:rsidP="007A3069">
      <w:pPr>
        <w:jc w:val="both"/>
        <w:rPr>
          <w:rFonts w:ascii="Minion Pro" w:hAnsi="Minion Pro" w:cs="Arial"/>
        </w:rPr>
      </w:pPr>
    </w:p>
    <w:sectPr w:rsidR="007A3069"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D30FA"/>
    <w:multiLevelType w:val="hybridMultilevel"/>
    <w:tmpl w:val="66901B6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MTYzt7AwsTA2MjVS0lEKTi0uzszPAykwrAUAfVkbkSwAAAA="/>
  </w:docVars>
  <w:rsids>
    <w:rsidRoot w:val="00F1406B"/>
    <w:rsid w:val="0012251A"/>
    <w:rsid w:val="00177F4D"/>
    <w:rsid w:val="0029348B"/>
    <w:rsid w:val="00352EF5"/>
    <w:rsid w:val="0042167F"/>
    <w:rsid w:val="004D152D"/>
    <w:rsid w:val="007A3069"/>
    <w:rsid w:val="00924DF5"/>
    <w:rsid w:val="00CE079F"/>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65C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 Asitah</cp:lastModifiedBy>
  <cp:revision>4</cp:revision>
  <dcterms:created xsi:type="dcterms:W3CDTF">2020-08-26T22:08:00Z</dcterms:created>
  <dcterms:modified xsi:type="dcterms:W3CDTF">2021-06-12T04:35:00Z</dcterms:modified>
</cp:coreProperties>
</file>