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F3" w:rsidRDefault="00F22AF3" w:rsidP="001823F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F22AF3" w:rsidRDefault="00F22AF3" w:rsidP="001823F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697A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DC69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697A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DC69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697A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DC697A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DC697A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DC69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697A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F22AF3" w:rsidRDefault="00F22AF3" w:rsidP="001823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3546A">
        <w:rPr>
          <w:rFonts w:ascii="Times New Roman" w:hAnsi="Times New Roman" w:cs="Times New Roman"/>
          <w:sz w:val="24"/>
          <w:szCs w:val="24"/>
        </w:rPr>
        <w:t xml:space="preserve">ovid-19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3546A">
        <w:rPr>
          <w:rFonts w:ascii="Times New Roman" w:hAnsi="Times New Roman" w:cs="Times New Roman"/>
          <w:i/>
          <w:sz w:val="24"/>
          <w:szCs w:val="24"/>
        </w:rPr>
        <w:t>corona virus disease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546A">
        <w:rPr>
          <w:rFonts w:ascii="Times New Roman" w:hAnsi="Times New Roman" w:cs="Times New Roman"/>
          <w:sz w:val="24"/>
          <w:szCs w:val="24"/>
        </w:rPr>
        <w:t xml:space="preserve">19) </w:t>
      </w:r>
      <w:proofErr w:type="spellStart"/>
      <w:r w:rsidRPr="00B3546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Pr="00B3546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46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3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46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3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46A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B3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46A">
        <w:rPr>
          <w:rFonts w:ascii="Times New Roman" w:hAnsi="Times New Roman" w:cs="Times New Roman"/>
          <w:sz w:val="24"/>
          <w:szCs w:val="24"/>
        </w:rPr>
        <w:t>Jo</w:t>
      </w:r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Widodo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B3546A">
        <w:rPr>
          <w:rFonts w:ascii="Times New Roman" w:hAnsi="Times New Roman" w:cs="Times New Roman"/>
          <w:sz w:val="24"/>
          <w:szCs w:val="24"/>
        </w:rPr>
        <w:t>Jakarta.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3F5">
        <w:rPr>
          <w:rFonts w:ascii="Times New Roman" w:hAnsi="Times New Roman" w:cs="Times New Roman"/>
          <w:sz w:val="24"/>
          <w:szCs w:val="24"/>
        </w:rPr>
        <w:t>Covid</w:t>
      </w:r>
      <w:r>
        <w:rPr>
          <w:rFonts w:ascii="Times New Roman" w:hAnsi="Times New Roman" w:cs="Times New Roman"/>
          <w:sz w:val="24"/>
          <w:szCs w:val="24"/>
        </w:rPr>
        <w:t xml:space="preserve">-19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3F5">
        <w:rPr>
          <w:rFonts w:ascii="Times New Roman" w:hAnsi="Times New Roman" w:cs="Times New Roman"/>
          <w:sz w:val="24"/>
          <w:szCs w:val="24"/>
        </w:rPr>
        <w:t>Covid</w:t>
      </w:r>
      <w:r>
        <w:rPr>
          <w:rFonts w:ascii="Times New Roman" w:hAnsi="Times New Roman" w:cs="Times New Roman"/>
          <w:sz w:val="24"/>
          <w:szCs w:val="24"/>
        </w:rPr>
        <w:t xml:space="preserve">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AF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r w:rsidR="001823F5" w:rsidRPr="00F22AF3">
        <w:rPr>
          <w:rFonts w:ascii="Times New Roman" w:hAnsi="Times New Roman" w:cs="Times New Roman"/>
          <w:sz w:val="24"/>
          <w:szCs w:val="24"/>
        </w:rPr>
        <w:t>Covid</w:t>
      </w:r>
      <w:r w:rsidRPr="00F22AF3">
        <w:rPr>
          <w:rFonts w:ascii="Times New Roman" w:hAnsi="Times New Roman" w:cs="Times New Roman"/>
          <w:sz w:val="24"/>
          <w:szCs w:val="24"/>
        </w:rPr>
        <w:t xml:space="preserve">-19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2AF3" w:rsidRDefault="00F22AF3" w:rsidP="001823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ibaratnya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22A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AF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tarikan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ramalan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22AF3">
        <w:rPr>
          <w:rFonts w:ascii="Times New Roman" w:hAnsi="Times New Roman" w:cs="Times New Roman"/>
          <w:sz w:val="24"/>
          <w:szCs w:val="24"/>
        </w:rPr>
        <w:t> </w:t>
      </w:r>
      <w:r w:rsidRPr="00F22AF3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AF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22A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Covid-19</w:t>
      </w:r>
      <w:r w:rsidRPr="00F22A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22AF3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memperingatkan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22AF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3F5" w:rsidRDefault="001823F5" w:rsidP="001823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133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F22AF3" w:rsidRPr="00F22AF3">
        <w:rPr>
          <w:rFonts w:ascii="Times New Roman" w:hAnsi="Times New Roman" w:cs="Times New Roman"/>
          <w:sz w:val="24"/>
          <w:szCs w:val="24"/>
        </w:rPr>
        <w:t>emukan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pesimisme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optimesme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ramalan-ramalan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E</w:t>
      </w:r>
      <w:r w:rsidR="0045133B">
        <w:rPr>
          <w:rFonts w:ascii="Times New Roman" w:hAnsi="Times New Roman" w:cs="Times New Roman"/>
          <w:sz w:val="24"/>
          <w:szCs w:val="24"/>
        </w:rPr>
        <w:t>pidimolog</w:t>
      </w:r>
      <w:proofErr w:type="spellEnd"/>
      <w:r w:rsidR="0045133B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pesimis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133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5133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r w:rsidR="00F22AF3" w:rsidRPr="00F22AF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r w:rsidR="00F22A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22A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merekayasa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memulainya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virus flu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cacar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yang</w:t>
      </w:r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22AF3" w:rsidRPr="00F2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F3" w:rsidRPr="00F22A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mengalahkannya</w:t>
      </w:r>
      <w:proofErr w:type="spellEnd"/>
      <w:r w:rsidR="00F22AF3">
        <w:rPr>
          <w:rFonts w:ascii="Times New Roman" w:hAnsi="Times New Roman" w:cs="Times New Roman"/>
          <w:sz w:val="24"/>
          <w:szCs w:val="24"/>
        </w:rPr>
        <w:t>"</w:t>
      </w:r>
      <w:r w:rsidR="004513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133B" w:rsidRPr="0045133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optimistik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 xml:space="preserve">After </w:t>
      </w:r>
      <w:r w:rsidR="0045133B" w:rsidRPr="0045133B">
        <w:rPr>
          <w:rFonts w:ascii="Times New Roman" w:hAnsi="Times New Roman" w:cs="Times New Roman"/>
          <w:i/>
          <w:sz w:val="24"/>
          <w:szCs w:val="24"/>
        </w:rPr>
        <w:t>Shock</w:t>
      </w:r>
      <w:r w:rsidR="0045133B">
        <w:rPr>
          <w:rFonts w:ascii="Times New Roman" w:hAnsi="Times New Roman" w:cs="Times New Roman"/>
          <w:sz w:val="24"/>
          <w:szCs w:val="24"/>
        </w:rPr>
        <w:t xml:space="preserve">” </w:t>
      </w:r>
      <w:r w:rsidR="0045133B" w:rsidRPr="0045133B">
        <w:rPr>
          <w:rFonts w:ascii="Times New Roman" w:hAnsi="Times New Roman" w:cs="Times New Roman"/>
          <w:sz w:val="24"/>
          <w:szCs w:val="24"/>
        </w:rPr>
        <w:t xml:space="preserve">Maria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Bothwell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> “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covid-19 </w:t>
      </w:r>
      <w:r w:rsidR="0045133B" w:rsidRPr="0045133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 w:rsidRPr="0045133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5133B" w:rsidRP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mengh</w:t>
      </w:r>
      <w:r>
        <w:rPr>
          <w:rFonts w:ascii="Times New Roman" w:hAnsi="Times New Roman" w:cs="Times New Roman"/>
          <w:sz w:val="24"/>
          <w:szCs w:val="24"/>
        </w:rPr>
        <w:t>ad</w:t>
      </w:r>
      <w:r w:rsidR="0045133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kecapatan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33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5133B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1823F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Arial" w:hAnsi="Arial" w:cs="Arial"/>
          <w:color w:val="4A4A4A"/>
          <w:spacing w:val="-4"/>
          <w:sz w:val="26"/>
          <w:szCs w:val="26"/>
          <w:shd w:val="clear" w:color="auto" w:fill="FFFFFF"/>
        </w:rPr>
        <w:t>.</w:t>
      </w:r>
    </w:p>
    <w:p w:rsidR="00F22AF3" w:rsidRDefault="001823F5" w:rsidP="001823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3F5">
        <w:rPr>
          <w:rFonts w:ascii="Times New Roman" w:hAnsi="Times New Roman" w:cs="Times New Roman"/>
          <w:sz w:val="24"/>
          <w:szCs w:val="24"/>
        </w:rPr>
        <w:lastRenderedPageBreak/>
        <w:t>Buku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berbelit-belit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F5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823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3F5" w:rsidRDefault="001823F5" w:rsidP="00F22AF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5133B" w:rsidRPr="00F22AF3" w:rsidRDefault="0045133B" w:rsidP="00F22AF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45133B" w:rsidRPr="00F22AF3" w:rsidSect="001823F5">
      <w:pgSz w:w="11909" w:h="16834" w:code="9"/>
      <w:pgMar w:top="1498" w:right="1022" w:bottom="1397" w:left="1526" w:header="0" w:footer="121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AF3"/>
    <w:rsid w:val="000E1E84"/>
    <w:rsid w:val="001218F6"/>
    <w:rsid w:val="00170FE0"/>
    <w:rsid w:val="001823F5"/>
    <w:rsid w:val="0045133B"/>
    <w:rsid w:val="004A6C52"/>
    <w:rsid w:val="00695465"/>
    <w:rsid w:val="00802F4D"/>
    <w:rsid w:val="00986117"/>
    <w:rsid w:val="00AC29AF"/>
    <w:rsid w:val="00F2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A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2021-06-12T04:29:00Z</dcterms:created>
  <dcterms:modified xsi:type="dcterms:W3CDTF">2021-06-12T05:04:00Z</dcterms:modified>
</cp:coreProperties>
</file>