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164F50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164F50">
        <w:tc>
          <w:tcPr>
            <w:tcW w:w="9350" w:type="dxa"/>
          </w:tcPr>
          <w:p w:rsidR="00125355" w:rsidRDefault="00125355" w:rsidP="00164F50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164F5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164F5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commentRangeEnd w:id="0"/>
            <w:r w:rsidR="00442CA1">
              <w:rPr>
                <w:rStyle w:val="CommentReference"/>
              </w:rPr>
              <w:commentReference w:id="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</w:t>
            </w:r>
            <w:commentRangeEnd w:id="1"/>
            <w:r w:rsidR="00442CA1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64F5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commentRangeEnd w:id="2"/>
            <w:proofErr w:type="spellEnd"/>
            <w:r w:rsidR="00442CA1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3"/>
            <w:proofErr w:type="spellEnd"/>
            <w:r w:rsidR="00D51F4B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4"/>
            <w:proofErr w:type="spellEnd"/>
            <w:r w:rsidR="00D51F4B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64F5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commentRangeEnd w:id="5"/>
            <w:proofErr w:type="spellEnd"/>
            <w:r w:rsidR="00D51F4B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D51F4B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64F5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commentRangeEnd w:id="7"/>
            <w:proofErr w:type="spellEnd"/>
            <w:r w:rsidR="00D51F4B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D51F4B">
              <w:rPr>
                <w:rStyle w:val="CommentReference"/>
              </w:rPr>
              <w:commentReference w:id="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commentRangeStart w:id="9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9"/>
            <w:r w:rsidR="00D51F4B">
              <w:rPr>
                <w:rStyle w:val="CommentReference"/>
              </w:rPr>
              <w:commentReference w:id="9"/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D51F4B">
              <w:rPr>
                <w:rStyle w:val="CommentReference"/>
              </w:rPr>
              <w:commentReference w:id="10"/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11"/>
            <w:r w:rsidR="00DD587D">
              <w:rPr>
                <w:rStyle w:val="CommentReference"/>
              </w:rPr>
              <w:commentReference w:id="1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164F5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Start w:id="12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2"/>
            <w:r w:rsidR="00DD587D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DD587D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4"/>
            <w:r w:rsidR="00DD587D">
              <w:rPr>
                <w:rStyle w:val="CommentReference"/>
              </w:rPr>
              <w:commentReference w:id="14"/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15"/>
            <w:proofErr w:type="spellEnd"/>
            <w:r w:rsidR="00DD587D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commentRangeEnd w:id="16"/>
            <w:proofErr w:type="spellEnd"/>
            <w:r w:rsidR="00DD587D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commentRangeEnd w:id="17"/>
            <w:proofErr w:type="spellEnd"/>
            <w:r w:rsidR="00DD587D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</w:t>
            </w: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8"/>
            <w:r w:rsidR="00DD587D">
              <w:rPr>
                <w:rStyle w:val="CommentReference"/>
              </w:rPr>
              <w:commentReference w:id="1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64F5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  <w:commentRangeEnd w:id="19"/>
            <w:r w:rsidR="00DD587D">
              <w:rPr>
                <w:rStyle w:val="CommentReference"/>
              </w:rPr>
              <w:commentReference w:id="19"/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20"/>
            <w:proofErr w:type="spellEnd"/>
            <w:r w:rsidR="00164F50">
              <w:rPr>
                <w:rStyle w:val="CommentReference"/>
              </w:rPr>
              <w:commentReference w:id="20"/>
            </w:r>
          </w:p>
          <w:p w:rsidR="00125355" w:rsidRPr="00EC6F38" w:rsidRDefault="00125355" w:rsidP="00164F5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</w:t>
            </w:r>
            <w:commentRangeEnd w:id="21"/>
            <w:r w:rsidR="00164F50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commentRangeEnd w:id="22"/>
            <w:proofErr w:type="spellEnd"/>
            <w:r w:rsidR="00164F50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2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2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</w:t>
            </w:r>
            <w:commentRangeEnd w:id="23"/>
            <w:r w:rsidR="00164F50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4"/>
            <w:r w:rsidR="00164F50">
              <w:rPr>
                <w:rStyle w:val="CommentReference"/>
              </w:rPr>
              <w:commentReference w:id="24"/>
            </w:r>
          </w:p>
          <w:p w:rsidR="00125355" w:rsidRPr="00EC6F38" w:rsidRDefault="00125355" w:rsidP="00164F5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bookmarkStart w:id="25" w:name="_GoBack"/>
            <w:bookmarkEnd w:id="25"/>
          </w:p>
          <w:p w:rsidR="00125355" w:rsidRPr="00EC6F38" w:rsidRDefault="00125355" w:rsidP="00164F5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64F5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smail - [2010]" w:date="2021-06-12T11:08:00Z" w:initials="i-[">
    <w:p w:rsidR="00442CA1" w:rsidRDefault="00442CA1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" w:author="ismail - [2010]" w:date="2021-06-12T11:13:00Z" w:initials="i-[">
    <w:p w:rsidR="00442CA1" w:rsidRDefault="00442CA1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industry </w:t>
      </w:r>
      <w:proofErr w:type="spellStart"/>
      <w:proofErr w:type="gramStart"/>
      <w:r>
        <w:t>menggunakan</w:t>
      </w:r>
      <w:proofErr w:type="spellEnd"/>
      <w:r>
        <w:t xml:space="preserve">  i</w:t>
      </w:r>
      <w:proofErr w:type="gram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</w:p>
  </w:comment>
  <w:comment w:id="2" w:author="ismail - [2010]" w:date="2021-06-12T11:14:00Z" w:initials="i-[">
    <w:p w:rsidR="00442CA1" w:rsidRDefault="00442CA1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didik</w:t>
      </w:r>
      <w:proofErr w:type="spellEnd"/>
    </w:p>
  </w:comment>
  <w:comment w:id="3" w:author="ismail - [2010]" w:date="2021-06-12T11:15:00Z" w:initials="i-[">
    <w:p w:rsidR="00D51F4B" w:rsidRDefault="00D51F4B">
      <w:pPr>
        <w:pStyle w:val="CommentText"/>
      </w:pPr>
      <w:r>
        <w:rPr>
          <w:rStyle w:val="CommentReference"/>
        </w:rPr>
        <w:annotationRef/>
      </w:r>
      <w:r>
        <w:t xml:space="preserve">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disiapkan</w:t>
      </w:r>
      <w:proofErr w:type="spellEnd"/>
    </w:p>
  </w:comment>
  <w:comment w:id="4" w:author="ismail - [2010]" w:date="2021-06-12T11:16:00Z" w:initials="i-[">
    <w:p w:rsidR="00D51F4B" w:rsidRDefault="00D51F4B">
      <w:pPr>
        <w:pStyle w:val="CommentText"/>
      </w:pPr>
      <w:r>
        <w:rPr>
          <w:rStyle w:val="CommentReference"/>
        </w:rPr>
        <w:annotationRef/>
      </w:r>
      <w:proofErr w:type="spellStart"/>
      <w:r>
        <w:t>Disambung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pasif</w:t>
      </w:r>
      <w:proofErr w:type="spellEnd"/>
    </w:p>
  </w:comment>
  <w:comment w:id="5" w:author="ismail - [2010]" w:date="2021-06-12T11:17:00Z" w:initials="i-[">
    <w:p w:rsidR="00D51F4B" w:rsidRDefault="00D51F4B">
      <w:pPr>
        <w:pStyle w:val="CommentText"/>
      </w:pPr>
      <w:r>
        <w:rPr>
          <w:rStyle w:val="CommentReference"/>
        </w:rPr>
        <w:annotationRef/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disambung</w:t>
      </w:r>
      <w:proofErr w:type="spellEnd"/>
    </w:p>
  </w:comment>
  <w:comment w:id="6" w:author="ismail - [2010]" w:date="2021-06-12T11:18:00Z" w:initials="i-[">
    <w:p w:rsidR="00D51F4B" w:rsidRDefault="00D51F4B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7" w:author="ismail - [2010]" w:date="2021-06-12T11:18:00Z" w:initials="i-[">
    <w:p w:rsidR="00D51F4B" w:rsidRDefault="00D51F4B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dibutuhkan</w:t>
      </w:r>
      <w:proofErr w:type="spellEnd"/>
    </w:p>
  </w:comment>
  <w:comment w:id="8" w:author="ismail - [2010]" w:date="2021-06-12T11:19:00Z" w:initials="i-[">
    <w:p w:rsidR="00D51F4B" w:rsidRDefault="00D51F4B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ini</w:t>
      </w:r>
      <w:proofErr w:type="spellEnd"/>
      <w:r>
        <w:t>, (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ini</w:t>
      </w:r>
      <w:proofErr w:type="spellEnd"/>
      <w:r>
        <w:t>)</w:t>
      </w:r>
    </w:p>
  </w:comment>
  <w:comment w:id="9" w:author="ismail - [2010]" w:date="2021-06-12T11:23:00Z" w:initials="i-[">
    <w:p w:rsidR="00D51F4B" w:rsidRDefault="00D51F4B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, </w:t>
      </w:r>
      <w:proofErr w:type="spellStart"/>
      <w:r>
        <w:t>komunikatif</w:t>
      </w:r>
      <w:proofErr w:type="spellEnd"/>
      <w:r>
        <w:t xml:space="preserve">,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kreatif</w:t>
      </w:r>
      <w:proofErr w:type="spellEnd"/>
    </w:p>
  </w:comment>
  <w:comment w:id="10" w:author="ismail - [2010]" w:date="2021-06-12T11:24:00Z" w:initials="i-[">
    <w:p w:rsidR="00D51F4B" w:rsidRDefault="00D51F4B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“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 w:rsidR="00DD587D">
        <w:t>”</w:t>
      </w:r>
    </w:p>
  </w:comment>
  <w:comment w:id="11" w:author="ismail - [2010]" w:date="2021-06-12T11:27:00Z" w:initials="i-[">
    <w:p w:rsidR="00DD587D" w:rsidRDefault="00DD587D">
      <w:pPr>
        <w:pStyle w:val="CommentText"/>
      </w:pPr>
      <w:r>
        <w:rPr>
          <w:rStyle w:val="CommentReference"/>
        </w:rPr>
        <w:annotationRef/>
      </w:r>
      <w:proofErr w:type="spellStart"/>
      <w:r>
        <w:t>Pendidikan</w:t>
      </w:r>
      <w:proofErr w:type="spellEnd"/>
      <w:r>
        <w:t xml:space="preserve"> 4.0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fenomenal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…</w:t>
      </w:r>
    </w:p>
  </w:comment>
  <w:comment w:id="12" w:author="ismail - [2010]" w:date="2021-06-12T11:28:00Z" w:initials="i-[">
    <w:p w:rsidR="00DD587D" w:rsidRDefault="00DD587D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</w:t>
      </w:r>
      <w:proofErr w:type="spellEnd"/>
      <w:r>
        <w:t xml:space="preserve"> h </w:t>
      </w:r>
      <w:proofErr w:type="spellStart"/>
      <w:r>
        <w:t>ini</w:t>
      </w:r>
      <w:proofErr w:type="spellEnd"/>
    </w:p>
  </w:comment>
  <w:comment w:id="13" w:author="ismail - [2010]" w:date="2021-06-12T11:29:00Z" w:initials="i-[">
    <w:p w:rsidR="00DD587D" w:rsidRDefault="00DD587D">
      <w:pPr>
        <w:pStyle w:val="CommentText"/>
      </w:pPr>
      <w:r>
        <w:rPr>
          <w:rStyle w:val="CommentReference"/>
        </w:rPr>
        <w:annotationRef/>
      </w:r>
      <w:r>
        <w:t xml:space="preserve">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dituntut</w:t>
      </w:r>
      <w:proofErr w:type="spellEnd"/>
    </w:p>
  </w:comment>
  <w:comment w:id="14" w:author="ismail - [2010]" w:date="2021-06-12T11:30:00Z" w:initials="i-[">
    <w:p w:rsidR="00DD587D" w:rsidRDefault="00DD587D">
      <w:pPr>
        <w:pStyle w:val="CommentText"/>
      </w:pPr>
      <w:r>
        <w:rPr>
          <w:rStyle w:val="CommentReference"/>
        </w:rPr>
        <w:annotationRef/>
      </w:r>
      <w:r>
        <w:t xml:space="preserve">Guru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 </w:t>
      </w:r>
      <w:proofErr w:type="spellStart"/>
      <w:r>
        <w:t>siswa</w:t>
      </w:r>
      <w:proofErr w:type="spellEnd"/>
    </w:p>
  </w:comment>
  <w:comment w:id="15" w:author="ismail - [2010]" w:date="2021-06-12T11:31:00Z" w:initials="i-[">
    <w:p w:rsidR="00DD587D" w:rsidRDefault="00DD587D">
      <w:pPr>
        <w:pStyle w:val="CommentText"/>
      </w:pPr>
      <w:r>
        <w:rPr>
          <w:rStyle w:val="CommentReference"/>
        </w:rPr>
        <w:annotationRef/>
      </w:r>
      <w:r>
        <w:t xml:space="preserve">Yang </w:t>
      </w:r>
      <w:proofErr w:type="spellStart"/>
      <w:r>
        <w:t>benar</w:t>
      </w:r>
      <w:proofErr w:type="spellEnd"/>
      <w:r>
        <w:t xml:space="preserve"> guru</w:t>
      </w:r>
    </w:p>
  </w:comment>
  <w:comment w:id="16" w:author="ismail - [2010]" w:date="2021-06-12T11:32:00Z" w:initials="i-[">
    <w:p w:rsidR="00DD587D" w:rsidRDefault="00DD587D">
      <w:pPr>
        <w:pStyle w:val="CommentText"/>
      </w:pPr>
      <w:r>
        <w:rPr>
          <w:rStyle w:val="CommentReference"/>
        </w:rPr>
        <w:annotationRef/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…</w:t>
      </w:r>
    </w:p>
  </w:comment>
  <w:comment w:id="17" w:author="ismail - [2010]" w:date="2021-06-12T11:32:00Z" w:initials="i-[">
    <w:p w:rsidR="00DD587D" w:rsidRDefault="00DD587D">
      <w:pPr>
        <w:pStyle w:val="CommentText"/>
      </w:pPr>
      <w:r>
        <w:rPr>
          <w:rStyle w:val="CommentReference"/>
        </w:rPr>
        <w:annotationRef/>
      </w:r>
      <w:r>
        <w:t>4.0,</w:t>
      </w:r>
    </w:p>
  </w:comment>
  <w:comment w:id="18" w:author="ismail - [2010]" w:date="2021-06-12T11:33:00Z" w:initials="i-[">
    <w:p w:rsidR="00DD587D" w:rsidRDefault="00DD587D">
      <w:pPr>
        <w:pStyle w:val="CommentText"/>
      </w:pPr>
      <w:r>
        <w:rPr>
          <w:rStyle w:val="CommentReference"/>
        </w:rPr>
        <w:annotationRef/>
      </w:r>
      <w:proofErr w:type="spellStart"/>
      <w:r>
        <w:t>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…</w:t>
      </w:r>
    </w:p>
  </w:comment>
  <w:comment w:id="19" w:author="ismail - [2010]" w:date="2021-06-12T11:34:00Z" w:initials="i-[">
    <w:p w:rsidR="00DD587D" w:rsidRDefault="00DD587D">
      <w:pPr>
        <w:pStyle w:val="CommentText"/>
      </w:pPr>
      <w:r>
        <w:rPr>
          <w:rStyle w:val="CommentReference"/>
        </w:rPr>
        <w:annotationRef/>
      </w:r>
      <w:r>
        <w:t xml:space="preserve">Yang </w:t>
      </w:r>
      <w:proofErr w:type="spellStart"/>
      <w:r>
        <w:t>benar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indusri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5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ditekankan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</w:comment>
  <w:comment w:id="20" w:author="ismail - [2010]" w:date="2021-06-12T11:37:00Z" w:initials="i-[">
    <w:p w:rsidR="00164F50" w:rsidRDefault="00164F50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164F50" w:rsidRDefault="00164F50" w:rsidP="00164F50">
      <w:pPr>
        <w:pStyle w:val="CommentText"/>
        <w:numPr>
          <w:ilvl w:val="0"/>
          <w:numId w:val="4"/>
        </w:numPr>
      </w:pPr>
      <w:proofErr w:type="spellStart"/>
      <w:r>
        <w:t>Mengamati</w:t>
      </w:r>
      <w:proofErr w:type="spellEnd"/>
      <w:r>
        <w:t>;</w:t>
      </w:r>
    </w:p>
    <w:p w:rsidR="00164F50" w:rsidRDefault="00164F50" w:rsidP="00164F50">
      <w:pPr>
        <w:pStyle w:val="CommentText"/>
        <w:numPr>
          <w:ilvl w:val="0"/>
          <w:numId w:val="4"/>
        </w:numPr>
      </w:pPr>
      <w:proofErr w:type="spellStart"/>
      <w:r>
        <w:t>Memahami</w:t>
      </w:r>
      <w:proofErr w:type="spellEnd"/>
      <w:r>
        <w:t>;</w:t>
      </w:r>
    </w:p>
    <w:p w:rsidR="00164F50" w:rsidRDefault="00164F50" w:rsidP="00164F50">
      <w:pPr>
        <w:pStyle w:val="CommentText"/>
        <w:numPr>
          <w:ilvl w:val="0"/>
          <w:numId w:val="4"/>
        </w:numPr>
      </w:pPr>
      <w:proofErr w:type="spellStart"/>
      <w:r>
        <w:t>Mencoba</w:t>
      </w:r>
      <w:proofErr w:type="spellEnd"/>
      <w:r>
        <w:t>;</w:t>
      </w:r>
    </w:p>
    <w:p w:rsidR="00164F50" w:rsidRDefault="00164F50" w:rsidP="00164F50">
      <w:pPr>
        <w:pStyle w:val="CommentText"/>
        <w:numPr>
          <w:ilvl w:val="0"/>
          <w:numId w:val="4"/>
        </w:numPr>
      </w:pPr>
      <w:proofErr w:type="spellStart"/>
      <w:r>
        <w:t>Mendiskusika</w:t>
      </w:r>
      <w:proofErr w:type="spellEnd"/>
      <w:r>
        <w:t>;</w:t>
      </w:r>
    </w:p>
    <w:p w:rsidR="00164F50" w:rsidRDefault="00164F50" w:rsidP="00164F50">
      <w:pPr>
        <w:pStyle w:val="CommentText"/>
        <w:numPr>
          <w:ilvl w:val="0"/>
          <w:numId w:val="4"/>
        </w:numPr>
      </w:pPr>
      <w:proofErr w:type="spellStart"/>
      <w:r>
        <w:t>Meneliti</w:t>
      </w:r>
      <w:proofErr w:type="spellEnd"/>
      <w:r>
        <w:t>.</w:t>
      </w:r>
    </w:p>
  </w:comment>
  <w:comment w:id="21" w:author="ismail - [2010]" w:date="2021-06-12T11:38:00Z" w:initials="i-[">
    <w:p w:rsidR="00164F50" w:rsidRDefault="00164F50">
      <w:pPr>
        <w:pStyle w:val="CommentText"/>
      </w:pPr>
      <w:r>
        <w:rPr>
          <w:rStyle w:val="CommentReference"/>
        </w:rPr>
        <w:annotationRef/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bias </w:t>
      </w:r>
      <w:proofErr w:type="spellStart"/>
      <w:r>
        <w:t>melihat</w:t>
      </w:r>
      <w:proofErr w:type="spellEnd"/>
    </w:p>
  </w:comment>
  <w:comment w:id="22" w:author="ismail - [2010]" w:date="2021-06-12T11:39:00Z" w:initials="i-[">
    <w:p w:rsidR="00164F50" w:rsidRDefault="00164F5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menjadi</w:t>
      </w:r>
      <w:proofErr w:type="spellEnd"/>
      <w:proofErr w:type="gramEnd"/>
    </w:p>
  </w:comment>
  <w:comment w:id="23" w:author="ismail - [2010]" w:date="2021-06-12T11:41:00Z" w:initials="i-[">
    <w:p w:rsidR="00164F50" w:rsidRDefault="00164F5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yaitu</w:t>
      </w:r>
      <w:proofErr w:type="spellEnd"/>
      <w:proofErr w:type="gram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kritis</w:t>
      </w:r>
      <w:proofErr w:type="spellEnd"/>
    </w:p>
  </w:comment>
  <w:comment w:id="24" w:author="ismail - [2010]" w:date="2021-06-12T11:44:00Z" w:initials="i-[">
    <w:p w:rsidR="00164F50" w:rsidRDefault="00164F50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,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proofErr w:type="gramStart"/>
      <w:r>
        <w:t>dapat</w:t>
      </w:r>
      <w:proofErr w:type="spellEnd"/>
      <w:r>
        <w:t xml:space="preserve">  </w:t>
      </w:r>
      <w:proofErr w:type="spellStart"/>
      <w:r>
        <w:t>menimbulkan</w:t>
      </w:r>
      <w:proofErr w:type="spellEnd"/>
      <w:proofErr w:type="gramEnd"/>
      <w:r>
        <w:t xml:space="preserve"> ide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gagasan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620B9"/>
    <w:multiLevelType w:val="hybridMultilevel"/>
    <w:tmpl w:val="192CF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64F50"/>
    <w:rsid w:val="001D038C"/>
    <w:rsid w:val="00240407"/>
    <w:rsid w:val="0042167F"/>
    <w:rsid w:val="00442CA1"/>
    <w:rsid w:val="006B11E3"/>
    <w:rsid w:val="00924DF5"/>
    <w:rsid w:val="00D51F4B"/>
    <w:rsid w:val="00DD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42C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2C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2CA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C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CA1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42C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2C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2CA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C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CA1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1</cp:revision>
  <dcterms:created xsi:type="dcterms:W3CDTF">2020-08-26T22:03:00Z</dcterms:created>
  <dcterms:modified xsi:type="dcterms:W3CDTF">2021-06-12T04:59:00Z</dcterms:modified>
</cp:coreProperties>
</file>