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4CF4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3415A3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2E03DC" w14:textId="77777777" w:rsidR="00BE098E" w:rsidRDefault="00BE098E" w:rsidP="00BE098E">
      <w:pPr>
        <w:pStyle w:val="DaftarParagraf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7956E4A3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52D0DCC" w14:textId="77777777" w:rsidTr="00821BA2">
        <w:tc>
          <w:tcPr>
            <w:tcW w:w="9350" w:type="dxa"/>
          </w:tcPr>
          <w:p w14:paraId="158E39A1" w14:textId="77777777" w:rsidR="00BE098E" w:rsidRDefault="00BE098E" w:rsidP="00821BA2">
            <w:pPr>
              <w:pStyle w:val="DaftarParagraf"/>
              <w:ind w:left="0"/>
            </w:pPr>
          </w:p>
          <w:p w14:paraId="0C458512" w14:textId="77777777"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20EC420" w14:textId="77777777" w:rsidR="00BE098E" w:rsidRDefault="00BE098E" w:rsidP="00821BA2">
            <w:pPr>
              <w:pStyle w:val="DaftarParagraf"/>
              <w:ind w:left="0"/>
              <w:jc w:val="center"/>
            </w:pPr>
          </w:p>
          <w:p w14:paraId="6B86EF7E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29E95E2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8E8C22B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46D8E89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A021055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C3982AB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556A246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79C548F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364D8D3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EDEFF8D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dengan konsep.</w:t>
            </w:r>
          </w:p>
          <w:p w14:paraId="2BFEA974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3B789D3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atau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32F56D2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A2270BC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atau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64BA9D9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FBFC399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ABF8F49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atau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1E8C108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9421DC2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kegiatan </w:t>
            </w:r>
            <w:proofErr w:type="spellStart"/>
            <w:r>
              <w:t>untuk</w:t>
            </w:r>
            <w:proofErr w:type="spellEnd"/>
            <w:r>
              <w:t xml:space="preserve"> menyelesaikan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87C6AC1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masalah.</w:t>
            </w:r>
          </w:p>
          <w:p w14:paraId="28182856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kelas </w:t>
            </w:r>
          </w:p>
          <w:p w14:paraId="41D023E3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8FDA197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3F37760" w14:textId="77777777" w:rsidTr="00821BA2">
        <w:tc>
          <w:tcPr>
            <w:tcW w:w="9350" w:type="dxa"/>
          </w:tcPr>
          <w:p w14:paraId="719B68BC" w14:textId="77777777" w:rsidR="00B9626B" w:rsidRPr="00B9626B" w:rsidRDefault="00B9626B" w:rsidP="00B9626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9626B">
              <w:rPr>
                <w:rFonts w:ascii="Times New Roman" w:hAnsi="Times New Roman" w:cs="Times New Roman"/>
                <w:b/>
              </w:rPr>
              <w:t>GLOSARIUM</w:t>
            </w:r>
          </w:p>
          <w:p w14:paraId="720DFB3D" w14:textId="77777777" w:rsidR="00B9626B" w:rsidRPr="00B9626B" w:rsidRDefault="00B9626B" w:rsidP="00B9626B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D6C589C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9626B">
              <w:rPr>
                <w:rFonts w:ascii="Times New Roman" w:hAnsi="Times New Roman" w:cs="Times New Roman"/>
              </w:rPr>
              <w:t>manajemen</w:t>
            </w:r>
            <w:proofErr w:type="spellEnd"/>
            <w:r w:rsidRPr="00B9626B">
              <w:rPr>
                <w:rFonts w:ascii="Times New Roman" w:hAnsi="Times New Roman" w:cs="Times New Roman"/>
              </w:rPr>
              <w:t xml:space="preserve"> </w:t>
            </w:r>
            <w:r w:rsidRPr="00B9626B">
              <w:rPr>
                <w:rFonts w:ascii="Times New Roman" w:hAnsi="Times New Roman" w:cs="Times New Roman"/>
              </w:rPr>
              <w:tab/>
              <w:t xml:space="preserve">:  </w:t>
            </w:r>
            <w:r w:rsidRPr="00B9626B">
              <w:rPr>
                <w:rFonts w:ascii="Times New Roman" w:hAnsi="Times New Roman" w:cs="Times New Roman"/>
              </w:rPr>
              <w:tab/>
            </w:r>
            <w:proofErr w:type="spellStart"/>
            <w:r w:rsidRPr="00B9626B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B962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626B">
              <w:rPr>
                <w:rFonts w:ascii="Times New Roman" w:hAnsi="Times New Roman" w:cs="Times New Roman"/>
              </w:rPr>
              <w:t>sumber</w:t>
            </w:r>
            <w:proofErr w:type="spellEnd"/>
            <w:r w:rsidRPr="00B962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626B">
              <w:rPr>
                <w:rFonts w:ascii="Times New Roman" w:hAnsi="Times New Roman" w:cs="Times New Roman"/>
              </w:rPr>
              <w:t>daya</w:t>
            </w:r>
            <w:proofErr w:type="spellEnd"/>
            <w:r w:rsidRPr="00B962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626B">
              <w:rPr>
                <w:rFonts w:ascii="Times New Roman" w:hAnsi="Times New Roman" w:cs="Times New Roman"/>
              </w:rPr>
              <w:t>secara</w:t>
            </w:r>
            <w:proofErr w:type="spellEnd"/>
            <w:r w:rsidRPr="00B962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626B">
              <w:rPr>
                <w:rFonts w:ascii="Times New Roman" w:hAnsi="Times New Roman" w:cs="Times New Roman"/>
              </w:rPr>
              <w:t>efektif</w:t>
            </w:r>
            <w:proofErr w:type="spellEnd"/>
            <w:r w:rsidRPr="00B962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626B">
              <w:rPr>
                <w:rFonts w:ascii="Times New Roman" w:hAnsi="Times New Roman" w:cs="Times New Roman"/>
              </w:rPr>
              <w:t>untuk</w:t>
            </w:r>
            <w:proofErr w:type="spellEnd"/>
            <w:r w:rsidRPr="00B962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626B">
              <w:rPr>
                <w:rFonts w:ascii="Times New Roman" w:hAnsi="Times New Roman" w:cs="Times New Roman"/>
              </w:rPr>
              <w:t>mencapai</w:t>
            </w:r>
            <w:proofErr w:type="spellEnd"/>
            <w:r w:rsidRPr="00B9626B">
              <w:rPr>
                <w:rFonts w:ascii="Times New Roman" w:hAnsi="Times New Roman" w:cs="Times New Roman"/>
              </w:rPr>
              <w:t xml:space="preserve"> </w:t>
            </w:r>
          </w:p>
          <w:p w14:paraId="60901F7A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ab/>
            </w:r>
            <w:r w:rsidRPr="00B9626B">
              <w:rPr>
                <w:rFonts w:ascii="Times New Roman" w:hAnsi="Times New Roman" w:cs="Times New Roman"/>
              </w:rPr>
              <w:tab/>
              <w:t>sasaran.</w:t>
            </w:r>
          </w:p>
          <w:p w14:paraId="14147E1D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filosofis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>berdasarkan filsafat.</w:t>
            </w:r>
          </w:p>
          <w:p w14:paraId="7136DC80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lastRenderedPageBreak/>
              <w:t xml:space="preserve">kurikulum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 xml:space="preserve">perangkat mata pelajaran yang diajarkan pada lembaga </w:t>
            </w:r>
          </w:p>
          <w:p w14:paraId="60B5FCA8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ab/>
            </w:r>
            <w:r w:rsidRPr="00B9626B">
              <w:rPr>
                <w:rFonts w:ascii="Times New Roman" w:hAnsi="Times New Roman" w:cs="Times New Roman"/>
              </w:rPr>
              <w:tab/>
              <w:t>pendidikan.</w:t>
            </w:r>
          </w:p>
          <w:p w14:paraId="40AA9113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implementasi </w:t>
            </w:r>
            <w:r w:rsidRPr="00B9626B">
              <w:rPr>
                <w:rFonts w:ascii="Times New Roman" w:hAnsi="Times New Roman" w:cs="Times New Roman"/>
              </w:rPr>
              <w:tab/>
              <w:t>:</w:t>
            </w:r>
            <w:r w:rsidRPr="00B9626B">
              <w:rPr>
                <w:rFonts w:ascii="Times New Roman" w:hAnsi="Times New Roman" w:cs="Times New Roman"/>
              </w:rPr>
              <w:tab/>
              <w:t>pelaksanaan, penerapan.</w:t>
            </w:r>
          </w:p>
          <w:p w14:paraId="6A8C49C9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optimal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>tertinggi; paling menguntungkan.</w:t>
            </w:r>
          </w:p>
          <w:p w14:paraId="22F79397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integral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 xml:space="preserve">meliputi seluruh bagian yang perlu untuk menjadikan </w:t>
            </w:r>
          </w:p>
          <w:p w14:paraId="0EE5CD18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ab/>
            </w:r>
            <w:r w:rsidRPr="00B9626B">
              <w:rPr>
                <w:rFonts w:ascii="Times New Roman" w:hAnsi="Times New Roman" w:cs="Times New Roman"/>
              </w:rPr>
              <w:tab/>
              <w:t>lengkap; utuh; bulat; sempurna.</w:t>
            </w:r>
          </w:p>
          <w:p w14:paraId="20F9BEE7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konseptual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>berhubungan dengan konsep.</w:t>
            </w:r>
          </w:p>
          <w:p w14:paraId="281D6BB3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program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>rancangan mengenai asas serta usaha (dalam ketatanegaraan, perekonomian, dsb) yang akan dijalankan.</w:t>
            </w:r>
          </w:p>
          <w:p w14:paraId="0BB98C52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kriteria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>ukuran yang menjadi dasar penilaian atau penetapan sesuatu.</w:t>
            </w:r>
          </w:p>
          <w:p w14:paraId="6848D48B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metodologi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>ilmu tentang metode.</w:t>
            </w:r>
          </w:p>
          <w:p w14:paraId="4D0EBF86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norma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 xml:space="preserve">aturan atau ketentuan yang mengikat warga kelompok </w:t>
            </w:r>
          </w:p>
          <w:p w14:paraId="49D64827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ab/>
            </w:r>
            <w:r w:rsidRPr="00B9626B">
              <w:rPr>
                <w:rFonts w:ascii="Times New Roman" w:hAnsi="Times New Roman" w:cs="Times New Roman"/>
              </w:rPr>
              <w:tab/>
              <w:t xml:space="preserve">dalam masyarakat, dipakai sebagai panduan, tatanan, dan </w:t>
            </w:r>
          </w:p>
          <w:p w14:paraId="3C9ADD28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ab/>
            </w:r>
            <w:r w:rsidRPr="00B9626B">
              <w:rPr>
                <w:rFonts w:ascii="Times New Roman" w:hAnsi="Times New Roman" w:cs="Times New Roman"/>
              </w:rPr>
              <w:tab/>
              <w:t>pengendali tingkah laku yang sesuai dan berterima.</w:t>
            </w:r>
          </w:p>
          <w:p w14:paraId="1C230AF8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orientasi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>pandangan yang mendasari pikiran, perhatian, atau kecen-</w:t>
            </w:r>
          </w:p>
          <w:p w14:paraId="076891DB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ab/>
            </w:r>
            <w:r w:rsidRPr="00B9626B">
              <w:rPr>
                <w:rFonts w:ascii="Times New Roman" w:hAnsi="Times New Roman" w:cs="Times New Roman"/>
              </w:rPr>
              <w:tab/>
              <w:t>derungan.</w:t>
            </w:r>
          </w:p>
          <w:p w14:paraId="51B03628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prosedur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 xml:space="preserve">tahap kegiatan untuk menyelesaikan suatu aktivitas; metode </w:t>
            </w:r>
          </w:p>
          <w:p w14:paraId="701A6DD3" w14:textId="77777777" w:rsidR="00B9626B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ab/>
            </w:r>
            <w:r w:rsidRPr="00B9626B">
              <w:rPr>
                <w:rFonts w:ascii="Times New Roman" w:hAnsi="Times New Roman" w:cs="Times New Roman"/>
              </w:rPr>
              <w:tab/>
              <w:t>langkah demi langkah secara pasti dalam memecahkan suatu masalah.</w:t>
            </w:r>
          </w:p>
          <w:p w14:paraId="0C773330" w14:textId="10A02208" w:rsidR="00BE098E" w:rsidRPr="00B9626B" w:rsidRDefault="00B9626B" w:rsidP="00B9626B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</w:rPr>
            </w:pPr>
            <w:r w:rsidRPr="00B9626B">
              <w:rPr>
                <w:rFonts w:ascii="Times New Roman" w:hAnsi="Times New Roman" w:cs="Times New Roman"/>
              </w:rPr>
              <w:t xml:space="preserve">inklusif </w:t>
            </w:r>
            <w:r w:rsidRPr="00B9626B">
              <w:rPr>
                <w:rFonts w:ascii="Times New Roman" w:hAnsi="Times New Roman" w:cs="Times New Roman"/>
              </w:rPr>
              <w:tab/>
              <w:t xml:space="preserve">: </w:t>
            </w:r>
            <w:r w:rsidRPr="00B9626B">
              <w:rPr>
                <w:rFonts w:ascii="Times New Roman" w:hAnsi="Times New Roman" w:cs="Times New Roman"/>
              </w:rPr>
              <w:tab/>
              <w:t>penempatan siswa berkebutuhan khusus di dalam kelas reguler.</w:t>
            </w:r>
          </w:p>
        </w:tc>
      </w:tr>
    </w:tbl>
    <w:p w14:paraId="3E378DE5" w14:textId="77777777"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9626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163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Fadjar Setiyo Anggraeni</cp:lastModifiedBy>
  <cp:revision>2</cp:revision>
  <dcterms:created xsi:type="dcterms:W3CDTF">2020-08-26T21:29:00Z</dcterms:created>
  <dcterms:modified xsi:type="dcterms:W3CDTF">2021-06-22T07:18:00Z</dcterms:modified>
</cp:coreProperties>
</file>