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CD1" w:rsidRDefault="00286CD1" w:rsidP="00286CD1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</w:t>
      </w:r>
      <w:r w:rsidRPr="00286CD1">
        <w:rPr>
          <w:rFonts w:ascii="Times New Roman" w:eastAsia="Times New Roman" w:hAnsi="Times New Roman" w:cs="Times New Roman"/>
          <w:sz w:val="27"/>
          <w:szCs w:val="27"/>
          <w:lang w:val="id-ID"/>
        </w:rPr>
        <w:t xml:space="preserve">aftar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Pustaka</w:t>
      </w:r>
      <w:proofErr w:type="spellEnd"/>
    </w:p>
    <w:p w:rsidR="00286CD1" w:rsidRDefault="00286CD1" w:rsidP="00286CD1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7"/>
          <w:szCs w:val="27"/>
        </w:rPr>
      </w:pPr>
    </w:p>
    <w:p w:rsidR="00286CD1" w:rsidRDefault="00286CD1" w:rsidP="00286CD1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Kasali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, Rhenal.2015.</w:t>
      </w:r>
      <w:r w:rsidRPr="00286CD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>Change Leadership Non-</w:t>
      </w:r>
      <w:proofErr w:type="spellStart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>Finito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Jakarts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Mizan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</w:p>
    <w:p w:rsidR="00286CD1" w:rsidRDefault="00286CD1" w:rsidP="00286CD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Stoltz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Paul G. 1997. </w:t>
      </w:r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 xml:space="preserve">Adversity Quotient: </w:t>
      </w:r>
      <w:proofErr w:type="spellStart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>Mengubah</w:t>
      </w:r>
      <w:proofErr w:type="spellEnd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>Hambatan</w:t>
      </w:r>
      <w:proofErr w:type="spellEnd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>Menjadi</w:t>
      </w:r>
      <w:proofErr w:type="spellEnd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>Peluang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T.Hermaya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Jakarta.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Grasindo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</w:p>
    <w:p w:rsidR="00286CD1" w:rsidRDefault="00286CD1" w:rsidP="00286CD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M. 2010. </w:t>
      </w:r>
      <w:proofErr w:type="spellStart"/>
      <w:r w:rsidRPr="00286CD1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 w:rsidRPr="00286CD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86CD1">
        <w:rPr>
          <w:rFonts w:ascii="Times New Roman" w:eastAsia="Times New Roman" w:hAnsi="Times New Roman" w:cs="Times New Roman"/>
          <w:sz w:val="27"/>
          <w:szCs w:val="27"/>
        </w:rPr>
        <w:t>Ekstra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>Sekolah</w:t>
      </w:r>
      <w:proofErr w:type="spellEnd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>Gratid</w:t>
      </w:r>
      <w:proofErr w:type="spellEnd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>di</w:t>
      </w:r>
      <w:proofErr w:type="spellEnd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>Teras</w:t>
      </w:r>
      <w:proofErr w:type="spellEnd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>Ruma</w:t>
      </w:r>
      <w:proofErr w:type="spellEnd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>.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Jakarta.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</w:p>
    <w:p w:rsidR="00286CD1" w:rsidRDefault="00286CD1" w:rsidP="00286CD1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Trim,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Bambang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2019.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>Mengubah</w:t>
      </w:r>
      <w:proofErr w:type="spellEnd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>Tangisan</w:t>
      </w:r>
      <w:proofErr w:type="spellEnd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>Menjadi</w:t>
      </w:r>
      <w:proofErr w:type="spellEnd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286CD1">
        <w:rPr>
          <w:rFonts w:ascii="Times New Roman" w:eastAsia="Times New Roman" w:hAnsi="Times New Roman" w:cs="Times New Roman"/>
          <w:i/>
          <w:sz w:val="27"/>
          <w:szCs w:val="27"/>
        </w:rPr>
        <w:t>Tulisan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</w:p>
    <w:p w:rsidR="00286CD1" w:rsidRDefault="00286CD1" w:rsidP="00286CD1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4" w:history="1">
        <w:r w:rsidRPr="000F00BA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https://www.kompasiana.com/bambangtrim/5c55a54712ae94621f2e9734/mengubah-tangisan-menjadi-tulisan</w:t>
        </w:r>
      </w:hyperlink>
    </w:p>
    <w:p w:rsidR="00925F14" w:rsidRDefault="00925F14"/>
    <w:sectPr w:rsidR="00925F14" w:rsidSect="0092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86CD1"/>
    <w:rsid w:val="00000E21"/>
    <w:rsid w:val="00286CD1"/>
    <w:rsid w:val="003D3A73"/>
    <w:rsid w:val="00925F14"/>
    <w:rsid w:val="00AD7D39"/>
    <w:rsid w:val="00B20C84"/>
    <w:rsid w:val="00DD5BCC"/>
    <w:rsid w:val="00F57504"/>
    <w:rsid w:val="00F91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C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488</Characters>
  <Application>Microsoft Office Word</Application>
  <DocSecurity>0</DocSecurity>
  <Lines>8</Lines>
  <Paragraphs>2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2021-07-28T04:10:00Z</dcterms:created>
  <dcterms:modified xsi:type="dcterms:W3CDTF">2021-07-28T04:19:00Z</dcterms:modified>
</cp:coreProperties>
</file>