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9A6C4"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7C6FB844"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64FD0DB3" w14:textId="77777777" w:rsidR="00125355" w:rsidRPr="001D038C" w:rsidRDefault="00125355" w:rsidP="00125355">
      <w:pPr>
        <w:spacing w:after="0"/>
        <w:jc w:val="center"/>
        <w:rPr>
          <w:rFonts w:ascii="Minion Pro" w:hAnsi="Minion Pro"/>
          <w:b/>
          <w:sz w:val="36"/>
          <w:szCs w:val="36"/>
        </w:rPr>
      </w:pPr>
    </w:p>
    <w:p w14:paraId="5B0375C0" w14:textId="77777777" w:rsidR="007C0B1A"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p w14:paraId="2EC92BE8" w14:textId="77777777" w:rsidR="007C0B1A" w:rsidRDefault="007C0B1A" w:rsidP="007C0B1A"/>
    <w:p w14:paraId="76A61EFF" w14:textId="77777777" w:rsidR="00125355" w:rsidRPr="007C0B1A" w:rsidRDefault="007C0B1A" w:rsidP="007C0B1A">
      <w:pPr>
        <w:tabs>
          <w:tab w:val="left" w:pos="2571"/>
        </w:tabs>
      </w:pPr>
      <w:r>
        <w:tab/>
      </w:r>
      <w:bookmarkStart w:id="0" w:name="_GoBack"/>
      <w:bookmarkEnd w:id="0"/>
    </w:p>
    <w:tbl>
      <w:tblPr>
        <w:tblStyle w:val="TableGrid"/>
        <w:tblW w:w="0" w:type="auto"/>
        <w:tblLook w:val="0420" w:firstRow="1" w:lastRow="0" w:firstColumn="0" w:lastColumn="0" w:noHBand="0" w:noVBand="1"/>
      </w:tblPr>
      <w:tblGrid>
        <w:gridCol w:w="9017"/>
      </w:tblGrid>
      <w:tr w:rsidR="00125355" w14:paraId="7E84FF54" w14:textId="77777777" w:rsidTr="00821BA2">
        <w:tc>
          <w:tcPr>
            <w:tcW w:w="9350" w:type="dxa"/>
          </w:tcPr>
          <w:p w14:paraId="5E0013EC" w14:textId="77777777" w:rsidR="00125355" w:rsidRDefault="00125355" w:rsidP="00821BA2">
            <w:pPr>
              <w:pStyle w:val="Heading3"/>
              <w:rPr>
                <w:rFonts w:ascii="Times New Roman" w:hAnsi="Times New Roman"/>
                <w:sz w:val="48"/>
              </w:rPr>
            </w:pPr>
            <w:r>
              <w:lastRenderedPageBreak/>
              <w:t>Pembelajaran di Era "Revolusi Industri 4.0" bagi Anak Usia Di</w:t>
            </w:r>
            <w:r w:rsidR="007C0B1A">
              <w:rPr>
                <w:lang w:val="id-ID"/>
              </w:rPr>
              <w:t>a</w:t>
            </w:r>
            <w:r>
              <w:t xml:space="preserve">ni </w:t>
            </w:r>
          </w:p>
          <w:p w14:paraId="4409252B"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2DE3B3B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
            <w:r w:rsidRPr="00EC6F38">
              <w:rPr>
                <w:rFonts w:ascii="Times New Roman" w:eastAsia="Times New Roman" w:hAnsi="Times New Roman" w:cs="Times New Roman"/>
                <w:szCs w:val="24"/>
              </w:rPr>
              <w:t>Pada zaman ini kita berada pada zona industri yang sangat extream</w:t>
            </w:r>
            <w:commentRangeEnd w:id="1"/>
            <w:r w:rsidR="007C0B1A">
              <w:rPr>
                <w:rStyle w:val="CommentReference"/>
              </w:rPr>
              <w:commentReference w:id="1"/>
            </w:r>
            <w:r w:rsidRPr="00EC6F38">
              <w:rPr>
                <w:rFonts w:ascii="Times New Roman" w:eastAsia="Times New Roman" w:hAnsi="Times New Roman" w:cs="Times New Roman"/>
                <w:szCs w:val="24"/>
              </w:rPr>
              <w:t xml:space="preserve">. Industri yang tiap menit bahkan detik </w:t>
            </w:r>
            <w:commentRangeStart w:id="2"/>
            <w:r w:rsidRPr="00EC6F38">
              <w:rPr>
                <w:rFonts w:ascii="Times New Roman" w:eastAsia="Times New Roman" w:hAnsi="Times New Roman" w:cs="Times New Roman"/>
                <w:szCs w:val="24"/>
              </w:rPr>
              <w:t xml:space="preserve">dia </w:t>
            </w:r>
            <w:commentRangeEnd w:id="2"/>
            <w:r w:rsidR="007C0B1A">
              <w:rPr>
                <w:rStyle w:val="CommentReference"/>
              </w:rPr>
              <w:commentReference w:id="2"/>
            </w:r>
            <w:r w:rsidRPr="00EC6F38">
              <w:rPr>
                <w:rFonts w:ascii="Times New Roman" w:eastAsia="Times New Roman" w:hAnsi="Times New Roman" w:cs="Times New Roman"/>
                <w:szCs w:val="24"/>
              </w:rPr>
              <w:t>akan berubah semakin maju, yang sering kita sebut dengan revolusi industry 4.0. Istilah yang masih jarang kita dengar bahkan banyak yang masih awam.</w:t>
            </w:r>
          </w:p>
          <w:p w14:paraId="13717BA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w:t>
            </w:r>
            <w:commentRangeStart w:id="3"/>
            <w:r w:rsidRPr="00EC6F38">
              <w:rPr>
                <w:rFonts w:ascii="Times New Roman" w:eastAsia="Times New Roman" w:hAnsi="Times New Roman" w:cs="Times New Roman"/>
                <w:szCs w:val="24"/>
              </w:rPr>
              <w:t xml:space="preserve">didik hari ini kita di </w:t>
            </w:r>
            <w:commentRangeEnd w:id="3"/>
            <w:r w:rsidR="0010255A">
              <w:rPr>
                <w:rStyle w:val="CommentReference"/>
              </w:rPr>
              <w:commentReference w:id="3"/>
            </w:r>
            <w:r w:rsidRPr="00EC6F38">
              <w:rPr>
                <w:rFonts w:ascii="Times New Roman" w:eastAsia="Times New Roman" w:hAnsi="Times New Roman" w:cs="Times New Roman"/>
                <w:szCs w:val="24"/>
              </w:rPr>
              <w:t>siapkan untuk memasuki dunia kerja namun bukan lagi perkerja, tetapi kita di siapkan untuk membuat lapangan kerja baru yang belum tercipta, dengan menggunakan kemampuan teknologi dan ide kreatif kita.</w:t>
            </w:r>
          </w:p>
          <w:p w14:paraId="03A23E5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023D722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0A5236D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0F0F8233"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610294B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tahab ini guru di </w:t>
            </w:r>
            <w:commentRangeStart w:id="4"/>
            <w:r w:rsidRPr="00EC6F38">
              <w:rPr>
                <w:rFonts w:ascii="Times New Roman" w:eastAsia="Times New Roman" w:hAnsi="Times New Roman" w:cs="Times New Roman"/>
                <w:szCs w:val="24"/>
              </w:rPr>
              <w:t>tutut</w:t>
            </w:r>
            <w:commentRangeEnd w:id="4"/>
            <w:r w:rsidR="0010255A">
              <w:rPr>
                <w:rStyle w:val="CommentReference"/>
              </w:rPr>
              <w:commentReference w:id="4"/>
            </w:r>
            <w:r w:rsidRPr="00EC6F38">
              <w:rPr>
                <w:rFonts w:ascii="Times New Roman" w:eastAsia="Times New Roman" w:hAnsi="Times New Roman" w:cs="Times New Roman"/>
                <w:szCs w:val="24"/>
              </w:rPr>
              <w:t xml:space="preserve"> untuk merancang pembelajaran sesuai dengan minat dan bakat/kebutuhan siswa.</w:t>
            </w:r>
          </w:p>
          <w:p w14:paraId="3B0F216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4E815F8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5439D811"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4A22D5D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14:paraId="3572BF3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0E1EBBE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4C1C8B94"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7E2378BD"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31DBF1E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5DDC25E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61A5DEF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36856D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44D95D0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61D2182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w:t>
            </w:r>
            <w:commentRangeStart w:id="5"/>
            <w:r w:rsidRPr="00EC6F38">
              <w:rPr>
                <w:rFonts w:ascii="Times New Roman" w:eastAsia="Times New Roman" w:hAnsi="Times New Roman" w:cs="Times New Roman"/>
                <w:szCs w:val="24"/>
              </w:rPr>
              <w:t>tadi</w:t>
            </w:r>
            <w:commentRangeEnd w:id="5"/>
            <w:r w:rsidR="0010255A">
              <w:rPr>
                <w:rStyle w:val="CommentReference"/>
              </w:rPr>
              <w:commentReference w:id="5"/>
            </w:r>
            <w:r w:rsidRPr="00EC6F38">
              <w:rPr>
                <w:rFonts w:ascii="Times New Roman" w:eastAsia="Times New Roman" w:hAnsi="Times New Roman" w:cs="Times New Roman"/>
                <w:szCs w:val="24"/>
              </w:rPr>
              <w:t xml:space="preserve"> maka proses selanjutnya yaitu mencoba/ pengaplikasian. Pada revolusi 4.0 ini lebih banyak praktek karena lebih menyiapkan anak pada bagaimana kita menumbuhkan ide baru atau gagasan.</w:t>
            </w:r>
          </w:p>
          <w:p w14:paraId="53F6594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Setelah proses mencoba proses selanjutnya yaitu mendiskusikan. Mendiskusikan di sini bukan hanya satu atau dua orang tapi </w:t>
            </w:r>
            <w:commentRangeStart w:id="6"/>
            <w:r w:rsidRPr="00EC6F38">
              <w:rPr>
                <w:rFonts w:ascii="Times New Roman" w:eastAsia="Times New Roman" w:hAnsi="Times New Roman" w:cs="Times New Roman"/>
                <w:szCs w:val="24"/>
              </w:rPr>
              <w:t xml:space="preserve">banyak kolaborasi komunikasi </w:t>
            </w:r>
            <w:commentRangeEnd w:id="6"/>
            <w:r w:rsidR="0010255A">
              <w:rPr>
                <w:rStyle w:val="CommentReference"/>
              </w:rPr>
              <w:commentReference w:id="6"/>
            </w:r>
            <w:r w:rsidRPr="00EC6F38">
              <w:rPr>
                <w:rFonts w:ascii="Times New Roman" w:eastAsia="Times New Roman" w:hAnsi="Times New Roman" w:cs="Times New Roman"/>
                <w:szCs w:val="24"/>
              </w:rPr>
              <w:t>dengan banyak orang. Hal ini dilakukan karena banyak pandangan yang berbeda atau ide-ide yang baru akan muncul.</w:t>
            </w:r>
          </w:p>
          <w:p w14:paraId="2CCAE37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4F443512"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21-08-04T09:23:00Z" w:initials="WU">
    <w:p w14:paraId="4AD52785" w14:textId="77777777" w:rsidR="007C0B1A" w:rsidRPr="007C0B1A" w:rsidRDefault="007C0B1A">
      <w:pPr>
        <w:pStyle w:val="CommentText"/>
        <w:rPr>
          <w:lang w:val="id-ID"/>
        </w:rPr>
      </w:pPr>
      <w:r>
        <w:rPr>
          <w:rStyle w:val="CommentReference"/>
        </w:rPr>
        <w:annotationRef/>
      </w:r>
      <w:r>
        <w:rPr>
          <w:lang w:val="id-ID"/>
        </w:rPr>
        <w:t>Hanya sampai “Zona industri”</w:t>
      </w:r>
    </w:p>
  </w:comment>
  <w:comment w:id="2" w:author="Windows User" w:date="2021-08-04T09:26:00Z" w:initials="WU">
    <w:p w14:paraId="6E59E48B" w14:textId="77777777" w:rsidR="007C0B1A" w:rsidRPr="007C0B1A" w:rsidRDefault="007C0B1A">
      <w:pPr>
        <w:pStyle w:val="CommentText"/>
        <w:rPr>
          <w:lang w:val="id-ID"/>
        </w:rPr>
      </w:pPr>
      <w:r>
        <w:rPr>
          <w:rStyle w:val="CommentReference"/>
        </w:rPr>
        <w:annotationRef/>
      </w:r>
      <w:r>
        <w:rPr>
          <w:lang w:val="id-ID"/>
        </w:rPr>
        <w:t xml:space="preserve">Kata “ dia, kita, nya atau mereka” dihilangkan </w:t>
      </w:r>
    </w:p>
  </w:comment>
  <w:comment w:id="3" w:author="Windows User" w:date="2021-08-04T09:29:00Z" w:initials="WU">
    <w:p w14:paraId="09A1906D" w14:textId="77777777" w:rsidR="0010255A" w:rsidRPr="0010255A" w:rsidRDefault="0010255A">
      <w:pPr>
        <w:pStyle w:val="CommentText"/>
        <w:rPr>
          <w:lang w:val="id-ID"/>
        </w:rPr>
      </w:pPr>
      <w:r>
        <w:rPr>
          <w:rStyle w:val="CommentReference"/>
        </w:rPr>
        <w:annotationRef/>
      </w:r>
      <w:r w:rsidR="008313C4">
        <w:rPr>
          <w:lang w:val="id-ID"/>
        </w:rPr>
        <w:t>Langsung pada “peserta didik hari ini disipakan</w:t>
      </w:r>
    </w:p>
  </w:comment>
  <w:comment w:id="4" w:author="Windows User" w:date="2021-08-04T09:33:00Z" w:initials="WU">
    <w:p w14:paraId="162E56AE" w14:textId="77777777" w:rsidR="0010255A" w:rsidRPr="0010255A" w:rsidRDefault="0010255A">
      <w:pPr>
        <w:pStyle w:val="CommentText"/>
        <w:rPr>
          <w:lang w:val="id-ID"/>
        </w:rPr>
      </w:pPr>
      <w:r>
        <w:rPr>
          <w:rStyle w:val="CommentReference"/>
        </w:rPr>
        <w:annotationRef/>
      </w:r>
      <w:r>
        <w:rPr>
          <w:lang w:val="id-ID"/>
        </w:rPr>
        <w:t>typo</w:t>
      </w:r>
    </w:p>
  </w:comment>
  <w:comment w:id="5" w:author="Windows User" w:date="2021-08-04T09:36:00Z" w:initials="WU">
    <w:p w14:paraId="0AC003B7" w14:textId="77777777" w:rsidR="0010255A" w:rsidRPr="0010255A" w:rsidRDefault="0010255A">
      <w:pPr>
        <w:pStyle w:val="CommentText"/>
        <w:rPr>
          <w:lang w:val="id-ID"/>
        </w:rPr>
      </w:pPr>
      <w:r>
        <w:rPr>
          <w:rStyle w:val="CommentReference"/>
        </w:rPr>
        <w:annotationRef/>
      </w:r>
      <w:r>
        <w:rPr>
          <w:lang w:val="id-ID"/>
        </w:rPr>
        <w:t>menghilangkan kata “tadi”</w:t>
      </w:r>
    </w:p>
  </w:comment>
  <w:comment w:id="6" w:author="Windows User" w:date="2021-08-04T09:37:00Z" w:initials="WU">
    <w:p w14:paraId="035B474B" w14:textId="77777777" w:rsidR="0010255A" w:rsidRPr="0010255A" w:rsidRDefault="0010255A">
      <w:pPr>
        <w:pStyle w:val="CommentText"/>
        <w:rPr>
          <w:lang w:val="id-ID"/>
        </w:rPr>
      </w:pPr>
      <w:r>
        <w:rPr>
          <w:rStyle w:val="CommentReference"/>
        </w:rPr>
        <w:annotationRef/>
      </w:r>
      <w:r>
        <w:rPr>
          <w:lang w:val="id-ID"/>
        </w:rPr>
        <w:t>menggunakan kata “mengkomunikasikan”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D52785" w15:done="0"/>
  <w15:commentEx w15:paraId="6E59E48B" w15:done="0"/>
  <w15:commentEx w15:paraId="09A1906D" w15:done="0"/>
  <w15:commentEx w15:paraId="162E56AE" w15:done="0"/>
  <w15:commentEx w15:paraId="0AC003B7" w15:done="0"/>
  <w15:commentEx w15:paraId="035B47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0255A"/>
    <w:rsid w:val="0012251A"/>
    <w:rsid w:val="00125355"/>
    <w:rsid w:val="001D038C"/>
    <w:rsid w:val="00240407"/>
    <w:rsid w:val="0042167F"/>
    <w:rsid w:val="007C0B1A"/>
    <w:rsid w:val="008313C4"/>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0297"/>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7C0B1A"/>
    <w:rPr>
      <w:sz w:val="16"/>
      <w:szCs w:val="16"/>
    </w:rPr>
  </w:style>
  <w:style w:type="paragraph" w:styleId="CommentText">
    <w:name w:val="annotation text"/>
    <w:basedOn w:val="Normal"/>
    <w:link w:val="CommentTextChar"/>
    <w:uiPriority w:val="99"/>
    <w:semiHidden/>
    <w:unhideWhenUsed/>
    <w:rsid w:val="007C0B1A"/>
    <w:pPr>
      <w:spacing w:line="240" w:lineRule="auto"/>
    </w:pPr>
    <w:rPr>
      <w:sz w:val="20"/>
      <w:szCs w:val="20"/>
    </w:rPr>
  </w:style>
  <w:style w:type="character" w:customStyle="1" w:styleId="CommentTextChar">
    <w:name w:val="Comment Text Char"/>
    <w:basedOn w:val="DefaultParagraphFont"/>
    <w:link w:val="CommentText"/>
    <w:uiPriority w:val="99"/>
    <w:semiHidden/>
    <w:rsid w:val="007C0B1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C0B1A"/>
    <w:rPr>
      <w:b/>
      <w:bCs/>
    </w:rPr>
  </w:style>
  <w:style w:type="character" w:customStyle="1" w:styleId="CommentSubjectChar">
    <w:name w:val="Comment Subject Char"/>
    <w:basedOn w:val="CommentTextChar"/>
    <w:link w:val="CommentSubject"/>
    <w:uiPriority w:val="99"/>
    <w:semiHidden/>
    <w:rsid w:val="007C0B1A"/>
    <w:rPr>
      <w:rFonts w:ascii="Arial" w:hAnsi="Arial"/>
      <w:b/>
      <w:bCs/>
      <w:sz w:val="20"/>
      <w:szCs w:val="20"/>
    </w:rPr>
  </w:style>
  <w:style w:type="paragraph" w:styleId="BalloonText">
    <w:name w:val="Balloon Text"/>
    <w:basedOn w:val="Normal"/>
    <w:link w:val="BalloonTextChar"/>
    <w:uiPriority w:val="99"/>
    <w:semiHidden/>
    <w:unhideWhenUsed/>
    <w:rsid w:val="007C0B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B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2</cp:revision>
  <dcterms:created xsi:type="dcterms:W3CDTF">2021-08-04T02:41:00Z</dcterms:created>
  <dcterms:modified xsi:type="dcterms:W3CDTF">2021-08-04T02:41:00Z</dcterms:modified>
</cp:coreProperties>
</file>