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425ED1">
      <w:pPr>
        <w:rPr>
          <w:lang w:val="id-ID"/>
        </w:rPr>
      </w:pPr>
      <w:r>
        <w:rPr>
          <w:lang w:val="id-ID"/>
        </w:rPr>
        <w:t>KIAT MENGATASI KESULITAN EKONOMI DI MASA PANDEMI</w:t>
      </w:r>
    </w:p>
    <w:p w:rsidR="00425ED1" w:rsidRDefault="00425ED1">
      <w:pPr>
        <w:rPr>
          <w:lang w:val="id-ID"/>
        </w:rPr>
      </w:pPr>
    </w:p>
    <w:p w:rsidR="00425ED1" w:rsidRDefault="00425ED1">
      <w:pPr>
        <w:rPr>
          <w:lang w:val="id-ID"/>
        </w:rPr>
      </w:pPr>
      <w:r>
        <w:rPr>
          <w:lang w:val="id-ID"/>
        </w:rPr>
        <w:t xml:space="preserve">Dampak pandemi covid 19 telah memberi pengaruh tidak hanya di bidang kesehatan, tetapi tela memberi dampak pada bidang ekonomi dan psikologis masyarakat dunia, tanpa pandang bulu, termasuk pada negara negara maju pun tak terelakkan dari kondisi itu. Banyak orang stres takut terpapar Covid 19, banyak orang sampai meninggal bakan para tenaga keseatan terpapar dan meninggal akibat covid 19. Kebijaklan yang diambil dunia untuk mengatasi pandemi dengan pakai masker, jaga jarak dan cuci tangan.  </w:t>
      </w:r>
    </w:p>
    <w:p w:rsidR="00425ED1" w:rsidRPr="00425ED1" w:rsidRDefault="00425ED1">
      <w:pPr>
        <w:rPr>
          <w:lang w:val="id-ID"/>
        </w:rPr>
      </w:pPr>
      <w:r>
        <w:rPr>
          <w:lang w:val="id-ID"/>
        </w:rPr>
        <w:t>Jaga jarak dan larangan kumpul tela menjadikan menurunkan perekonomian, terlebi daera yang terpapar berat dialkukan lockdown, PPKM dan sebagainya, Hal ini berdampak menghancurkan perekonomian bagi masyarakat terutama UMKM.</w:t>
      </w:r>
    </w:p>
    <w:p w:rsidR="00192EB9" w:rsidRDefault="00425ED1">
      <w:pPr>
        <w:rPr>
          <w:lang w:val="id-ID"/>
        </w:rPr>
      </w:pPr>
      <w:r>
        <w:rPr>
          <w:lang w:val="id-ID"/>
        </w:rPr>
        <w:t xml:space="preserve">Cara mengatasi  perekonomian dampak pandemi ini adala antara lain: </w:t>
      </w:r>
      <w:r w:rsidR="00192EB9">
        <w:rPr>
          <w:lang w:val="id-ID"/>
        </w:rPr>
        <w:t xml:space="preserve"> bisnis online, belanja dari jarak jauh, jualan dengan online, dengan selalu protokoler keseatan. Pengawasan penerapan protokoler harus ditegakkan secara tegas. Upaya lain adala pemerinta arus terus memberikan support usaa UMKM, baik pelatian dimasa pandemi. Pemerinta perlu menampuk produk produk UMKM dan memasarkan ke masyarakat,  masyarakat keil sebaiknya sumbangan sosial jangan diberikan pada dalam bentuk barang, tetapi sebaiknya dalam bentuk uang, seingga UMKM bisa idup berjalan karena masyarakat memiliki daya beli dan sanggup membeli produk UMKM. Selama ini yang menggannggu tidak lakunya pasar usaa dikarenakan masyarakat suda dibagikan baan pangan, maka masyarakat tidak memiliki keinginan membeli karena telah memiliki baan pangan tidak belanja ke UMKM. Seingga usaha UMKM tidak laku. </w:t>
      </w:r>
    </w:p>
    <w:p w:rsidR="00F1406B" w:rsidRPr="00425ED1" w:rsidRDefault="00192EB9">
      <w:pPr>
        <w:rPr>
          <w:lang w:val="id-ID"/>
        </w:rPr>
      </w:pPr>
      <w:r>
        <w:rPr>
          <w:lang w:val="id-ID"/>
        </w:rPr>
        <w:t xml:space="preserve">Yang terjadi pengusaa besar atau pengusaha yang ditunjuk dinas yang bisa berkembang bisnisnya, tetapiUMKM menjadi tidak laku bisnisnya. Pada kondisi itu mernjadikan mati usaa UMKM. Demikian pula usaha  yang lain arus dicermati tidak sekedar masyarakat terpenui kebutuhannya, tetapi perlu dicermati bagaimana bisa jalannya usaa masyarakat.      </w:t>
      </w:r>
    </w:p>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192EB9"/>
    <w:rsid w:val="0042167F"/>
    <w:rsid w:val="00425ED1"/>
    <w:rsid w:val="00643DBE"/>
    <w:rsid w:val="00924DF5"/>
    <w:rsid w:val="00F1406B"/>
    <w:rsid w:val="00F77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1998</Characters>
  <Application>Microsoft Office Word</Application>
  <DocSecurity>0</DocSecurity>
  <Lines>62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feuad</cp:lastModifiedBy>
  <cp:revision>2</cp:revision>
  <dcterms:created xsi:type="dcterms:W3CDTF">2021-08-11T08:38:00Z</dcterms:created>
  <dcterms:modified xsi:type="dcterms:W3CDTF">2021-08-11T08:38:00Z</dcterms:modified>
</cp:coreProperties>
</file>