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E3" w:rsidRPr="006A0947" w:rsidRDefault="007733E6" w:rsidP="007733E6">
      <w:pPr>
        <w:jc w:val="center"/>
        <w:rPr>
          <w:sz w:val="28"/>
          <w:szCs w:val="28"/>
          <w:lang w:val="en-ID"/>
        </w:rPr>
      </w:pPr>
      <w:r w:rsidRPr="006A0947">
        <w:rPr>
          <w:sz w:val="28"/>
          <w:szCs w:val="28"/>
          <w:lang w:val="en-ID"/>
        </w:rPr>
        <w:t xml:space="preserve">TIP JITU MENULIS BUKU </w:t>
      </w:r>
    </w:p>
    <w:p w:rsidR="007733E6" w:rsidRDefault="007733E6" w:rsidP="006A0947">
      <w:pPr>
        <w:spacing w:line="240" w:lineRule="auto"/>
        <w:jc w:val="center"/>
        <w:rPr>
          <w:lang w:val="en-ID"/>
        </w:rPr>
      </w:pPr>
      <w:bookmarkStart w:id="0" w:name="_GoBack"/>
      <w:bookmarkEnd w:id="0"/>
    </w:p>
    <w:p w:rsidR="007733E6" w:rsidRDefault="007733E6" w:rsidP="007733E6">
      <w:pPr>
        <w:rPr>
          <w:lang w:val="en-ID"/>
        </w:rPr>
      </w:pPr>
      <w:r>
        <w:rPr>
          <w:lang w:val="en-ID"/>
        </w:rPr>
        <w:t xml:space="preserve">Bab I. </w:t>
      </w:r>
      <w:proofErr w:type="spellStart"/>
      <w:r>
        <w:rPr>
          <w:lang w:val="en-ID"/>
        </w:rPr>
        <w:t>Pendahuluan</w:t>
      </w:r>
      <w:proofErr w:type="spellEnd"/>
      <w:r>
        <w:rPr>
          <w:lang w:val="en-ID"/>
        </w:rPr>
        <w:t xml:space="preserve"> </w:t>
      </w:r>
    </w:p>
    <w:p w:rsidR="007733E6" w:rsidRDefault="007733E6" w:rsidP="007733E6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Menyenangkan</w:t>
      </w:r>
      <w:proofErr w:type="spellEnd"/>
    </w:p>
    <w:p w:rsidR="007733E6" w:rsidRDefault="007733E6" w:rsidP="007733E6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Mulailah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Menarik</w:t>
      </w:r>
      <w:proofErr w:type="spellEnd"/>
      <w:r>
        <w:rPr>
          <w:lang w:val="en-ID"/>
        </w:rPr>
        <w:t xml:space="preserve"> </w:t>
      </w:r>
    </w:p>
    <w:p w:rsidR="007733E6" w:rsidRDefault="007733E6" w:rsidP="007733E6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Menarik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Menjual</w:t>
      </w:r>
      <w:proofErr w:type="spellEnd"/>
      <w:r>
        <w:rPr>
          <w:lang w:val="en-ID"/>
        </w:rPr>
        <w:t xml:space="preserve"> </w:t>
      </w:r>
    </w:p>
    <w:p w:rsidR="007733E6" w:rsidRDefault="007733E6" w:rsidP="007733E6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Mengumpulkan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Bacaan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Serumpun</w:t>
      </w:r>
      <w:proofErr w:type="spellEnd"/>
      <w:r>
        <w:rPr>
          <w:lang w:val="en-ID"/>
        </w:rPr>
        <w:t xml:space="preserve"> </w:t>
      </w:r>
    </w:p>
    <w:p w:rsidR="007733E6" w:rsidRDefault="007733E6" w:rsidP="007733E6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Permintaan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Pasar</w:t>
      </w:r>
      <w:proofErr w:type="spellEnd"/>
      <w:r>
        <w:rPr>
          <w:lang w:val="en-ID"/>
        </w:rPr>
        <w:t xml:space="preserve"> </w:t>
      </w:r>
    </w:p>
    <w:p w:rsidR="007733E6" w:rsidRDefault="007733E6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Bab II. </w:t>
      </w:r>
      <w:proofErr w:type="spellStart"/>
      <w:r>
        <w:rPr>
          <w:lang w:val="en-ID"/>
        </w:rPr>
        <w:t>Menyusun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Kerangka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</w:p>
    <w:p w:rsidR="007733E6" w:rsidRDefault="007733E6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2.1.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Kerangka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Teori</w:t>
      </w:r>
      <w:proofErr w:type="spellEnd"/>
    </w:p>
    <w:p w:rsidR="007733E6" w:rsidRDefault="007733E6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2.2. </w:t>
      </w:r>
      <w:proofErr w:type="spellStart"/>
      <w:r>
        <w:rPr>
          <w:lang w:val="en-ID"/>
        </w:rPr>
        <w:t>Menggali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Berkaitan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</w:p>
    <w:p w:rsidR="007733E6" w:rsidRDefault="007733E6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2.3. </w:t>
      </w:r>
      <w:proofErr w:type="spellStart"/>
      <w:r>
        <w:rPr>
          <w:lang w:val="en-ID"/>
        </w:rPr>
        <w:t>Menyusun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Matriks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Urutan</w:t>
      </w:r>
      <w:proofErr w:type="spellEnd"/>
      <w:r>
        <w:rPr>
          <w:lang w:val="en-ID"/>
        </w:rPr>
        <w:t xml:space="preserve"> Bab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Sub-</w:t>
      </w:r>
      <w:proofErr w:type="spellStart"/>
      <w:r>
        <w:rPr>
          <w:lang w:val="en-ID"/>
        </w:rPr>
        <w:t>bab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</w:p>
    <w:p w:rsidR="007733E6" w:rsidRDefault="007733E6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2.4. </w:t>
      </w:r>
      <w:proofErr w:type="spellStart"/>
      <w:r>
        <w:rPr>
          <w:lang w:val="en-ID"/>
        </w:rPr>
        <w:t>Memikirkan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Tipisnya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</w:p>
    <w:p w:rsidR="007733E6" w:rsidRDefault="007733E6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2.5 </w:t>
      </w:r>
      <w:proofErr w:type="spellStart"/>
      <w:r w:rsidR="006A0947">
        <w:rPr>
          <w:lang w:val="en-ID"/>
        </w:rPr>
        <w:t>Urutan</w:t>
      </w:r>
      <w:proofErr w:type="spellEnd"/>
      <w:r w:rsidR="006A0947">
        <w:rPr>
          <w:lang w:val="en-ID"/>
        </w:rPr>
        <w:t xml:space="preserve"> </w:t>
      </w:r>
      <w:proofErr w:type="spellStart"/>
      <w:r w:rsidR="006A0947">
        <w:rPr>
          <w:lang w:val="en-ID"/>
        </w:rPr>
        <w:t>dan</w:t>
      </w:r>
      <w:proofErr w:type="spellEnd"/>
      <w:r w:rsidR="006A0947">
        <w:rPr>
          <w:lang w:val="en-ID"/>
        </w:rPr>
        <w:t xml:space="preserve"> </w:t>
      </w:r>
      <w:proofErr w:type="spellStart"/>
      <w:r w:rsidR="006A0947">
        <w:rPr>
          <w:lang w:val="en-ID"/>
        </w:rPr>
        <w:t>Keselarasan</w:t>
      </w:r>
      <w:proofErr w:type="spellEnd"/>
    </w:p>
    <w:p w:rsidR="006A0947" w:rsidRDefault="006A0947" w:rsidP="007733E6">
      <w:pPr>
        <w:spacing w:after="0" w:line="240" w:lineRule="auto"/>
        <w:rPr>
          <w:lang w:val="en-ID"/>
        </w:rPr>
      </w:pPr>
    </w:p>
    <w:p w:rsidR="006A0947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Bab III. </w:t>
      </w:r>
      <w:proofErr w:type="spellStart"/>
      <w:r>
        <w:rPr>
          <w:lang w:val="en-ID"/>
        </w:rPr>
        <w:t>Memulai</w:t>
      </w:r>
      <w:proofErr w:type="spellEnd"/>
      <w:r>
        <w:rPr>
          <w:lang w:val="en-ID"/>
        </w:rPr>
        <w:t xml:space="preserve"> Ide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Paragraf</w:t>
      </w:r>
      <w:proofErr w:type="spellEnd"/>
      <w:r>
        <w:rPr>
          <w:lang w:val="en-ID"/>
        </w:rPr>
        <w:t xml:space="preserve"> </w:t>
      </w:r>
    </w:p>
    <w:p w:rsidR="006A0947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3.1.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Mengorganisir</w:t>
      </w:r>
      <w:proofErr w:type="spellEnd"/>
      <w:r>
        <w:rPr>
          <w:lang w:val="en-ID"/>
        </w:rPr>
        <w:t xml:space="preserve"> Ide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Paragraf</w:t>
      </w:r>
      <w:proofErr w:type="spellEnd"/>
      <w:r>
        <w:rPr>
          <w:lang w:val="en-ID"/>
        </w:rPr>
        <w:t xml:space="preserve"> </w:t>
      </w:r>
    </w:p>
    <w:p w:rsidR="006A0947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3.2.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Argumen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Mengembangkannya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Kesatuan</w:t>
      </w:r>
      <w:proofErr w:type="spellEnd"/>
      <w:r>
        <w:rPr>
          <w:lang w:val="en-ID"/>
        </w:rPr>
        <w:t xml:space="preserve"> Ide </w:t>
      </w:r>
    </w:p>
    <w:p w:rsidR="006A0947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3.3.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Menyatukan</w:t>
      </w:r>
      <w:proofErr w:type="spellEnd"/>
      <w:r>
        <w:rPr>
          <w:lang w:val="en-ID"/>
        </w:rPr>
        <w:t xml:space="preserve"> Ide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Argumen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Perbandingan</w:t>
      </w:r>
      <w:proofErr w:type="spellEnd"/>
    </w:p>
    <w:p w:rsidR="006A0947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3.4.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Menyelaraskan</w:t>
      </w:r>
      <w:proofErr w:type="spellEnd"/>
      <w:r>
        <w:rPr>
          <w:lang w:val="en-ID"/>
        </w:rPr>
        <w:t xml:space="preserve"> Ide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Makna</w:t>
      </w:r>
      <w:proofErr w:type="spellEnd"/>
    </w:p>
    <w:p w:rsidR="006A0947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3.5.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Menarik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Simpulan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Ide yang </w:t>
      </w:r>
      <w:proofErr w:type="spellStart"/>
      <w:r>
        <w:rPr>
          <w:lang w:val="en-ID"/>
        </w:rPr>
        <w:t>Dikembangkan</w:t>
      </w:r>
      <w:proofErr w:type="spellEnd"/>
    </w:p>
    <w:p w:rsidR="006A0947" w:rsidRDefault="006A0947" w:rsidP="007733E6">
      <w:pPr>
        <w:spacing w:after="0" w:line="240" w:lineRule="auto"/>
        <w:rPr>
          <w:lang w:val="en-ID"/>
        </w:rPr>
      </w:pPr>
    </w:p>
    <w:p w:rsidR="006A0947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Bab IV. </w:t>
      </w:r>
      <w:proofErr w:type="spellStart"/>
      <w:r>
        <w:rPr>
          <w:lang w:val="en-ID"/>
        </w:rPr>
        <w:t>Menyusun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Diskusi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Ilmiah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Bermutu</w:t>
      </w:r>
      <w:proofErr w:type="spellEnd"/>
    </w:p>
    <w:p w:rsidR="006A0947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4.1. </w:t>
      </w:r>
      <w:proofErr w:type="spellStart"/>
      <w:r>
        <w:rPr>
          <w:lang w:val="en-ID"/>
        </w:rPr>
        <w:t>Penarikan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Argumen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Perbandingan</w:t>
      </w:r>
      <w:proofErr w:type="spellEnd"/>
    </w:p>
    <w:p w:rsidR="006A0947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4.2. </w:t>
      </w:r>
      <w:proofErr w:type="spellStart"/>
      <w:r>
        <w:rPr>
          <w:lang w:val="en-ID"/>
        </w:rPr>
        <w:t>Pengembangan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Argumen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Antitesis</w:t>
      </w:r>
      <w:proofErr w:type="spellEnd"/>
      <w:r>
        <w:rPr>
          <w:lang w:val="en-ID"/>
        </w:rPr>
        <w:t xml:space="preserve"> </w:t>
      </w:r>
    </w:p>
    <w:p w:rsidR="006A0947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4.3. </w:t>
      </w:r>
      <w:proofErr w:type="spellStart"/>
      <w:r>
        <w:rPr>
          <w:lang w:val="en-ID"/>
        </w:rPr>
        <w:t>Menggiring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Menuju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Kesepakatan</w:t>
      </w:r>
      <w:proofErr w:type="spellEnd"/>
      <w:r>
        <w:rPr>
          <w:lang w:val="en-ID"/>
        </w:rPr>
        <w:t xml:space="preserve"> </w:t>
      </w:r>
    </w:p>
    <w:p w:rsidR="006A0947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4.4. </w:t>
      </w:r>
      <w:proofErr w:type="spellStart"/>
      <w:r>
        <w:rPr>
          <w:lang w:val="en-ID"/>
        </w:rPr>
        <w:t>Mengajak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Merenungkan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 xml:space="preserve"> </w:t>
      </w:r>
    </w:p>
    <w:p w:rsidR="006A0947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4.5. </w:t>
      </w:r>
      <w:proofErr w:type="spellStart"/>
      <w:r>
        <w:rPr>
          <w:lang w:val="en-ID"/>
        </w:rPr>
        <w:t>Menemukan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Gagasan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Cemerlang</w:t>
      </w:r>
      <w:proofErr w:type="spellEnd"/>
      <w:r>
        <w:rPr>
          <w:lang w:val="en-ID"/>
        </w:rPr>
        <w:t xml:space="preserve"> </w:t>
      </w:r>
    </w:p>
    <w:p w:rsidR="006A0947" w:rsidRDefault="006A0947" w:rsidP="007733E6">
      <w:pPr>
        <w:spacing w:after="0" w:line="240" w:lineRule="auto"/>
        <w:rPr>
          <w:lang w:val="en-ID"/>
        </w:rPr>
      </w:pPr>
    </w:p>
    <w:p w:rsidR="006A0947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Bab V. </w:t>
      </w:r>
      <w:proofErr w:type="spellStart"/>
      <w:r>
        <w:rPr>
          <w:lang w:val="en-ID"/>
        </w:rPr>
        <w:t>Simpulan</w:t>
      </w:r>
      <w:proofErr w:type="spellEnd"/>
      <w:r>
        <w:rPr>
          <w:lang w:val="en-ID"/>
        </w:rPr>
        <w:t xml:space="preserve"> </w:t>
      </w:r>
    </w:p>
    <w:p w:rsidR="006A0947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5.1. </w:t>
      </w:r>
      <w:proofErr w:type="spellStart"/>
      <w:r>
        <w:rPr>
          <w:lang w:val="en-ID"/>
        </w:rPr>
        <w:t>Menulis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Sederhana</w:t>
      </w:r>
      <w:proofErr w:type="spellEnd"/>
    </w:p>
    <w:p w:rsidR="006A0947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 xml:space="preserve">5.2. </w:t>
      </w:r>
      <w:proofErr w:type="spellStart"/>
      <w:r>
        <w:rPr>
          <w:lang w:val="en-ID"/>
        </w:rPr>
        <w:t>Berhenti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Akan </w:t>
      </w:r>
      <w:proofErr w:type="spellStart"/>
      <w:r>
        <w:rPr>
          <w:lang w:val="en-ID"/>
        </w:rPr>
        <w:t>Menunda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Kebahagiaan</w:t>
      </w:r>
      <w:proofErr w:type="spellEnd"/>
    </w:p>
    <w:p w:rsidR="006A0947" w:rsidRDefault="006A0947" w:rsidP="007733E6">
      <w:pPr>
        <w:spacing w:after="0" w:line="240" w:lineRule="auto"/>
        <w:rPr>
          <w:lang w:val="en-ID"/>
        </w:rPr>
      </w:pPr>
    </w:p>
    <w:p w:rsidR="006A0947" w:rsidRDefault="006A0947" w:rsidP="007733E6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Pustaka</w:t>
      </w:r>
      <w:proofErr w:type="spellEnd"/>
    </w:p>
    <w:p w:rsidR="006A0947" w:rsidRPr="007733E6" w:rsidRDefault="006A0947" w:rsidP="007733E6">
      <w:pPr>
        <w:spacing w:after="0" w:line="240" w:lineRule="auto"/>
        <w:rPr>
          <w:lang w:val="en-ID"/>
        </w:rPr>
      </w:pPr>
      <w:r>
        <w:rPr>
          <w:lang w:val="en-ID"/>
        </w:rPr>
        <w:t>Index</w:t>
      </w:r>
    </w:p>
    <w:sectPr w:rsidR="006A0947" w:rsidRPr="00773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7E20"/>
    <w:multiLevelType w:val="multilevel"/>
    <w:tmpl w:val="BE683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3E6"/>
    <w:rsid w:val="006A0947"/>
    <w:rsid w:val="007733E6"/>
    <w:rsid w:val="0090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3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UNESA MANDARIN - Surabaya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2021-08-12T02:20:00Z</dcterms:created>
  <dcterms:modified xsi:type="dcterms:W3CDTF">2021-08-12T02:39:00Z</dcterms:modified>
</cp:coreProperties>
</file>