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52B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11AAC9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75D1DB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48BF2F" w14:textId="5E4FE7DD"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14:paraId="3A7EF3E9" w14:textId="2C8958F8" w:rsidR="00E92A40" w:rsidRDefault="00E92A40" w:rsidP="00E92A40">
      <w:pPr>
        <w:spacing w:after="240" w:line="312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57C7D7" w14:textId="124B3923" w:rsidR="00E92A40" w:rsidRPr="00E92A40" w:rsidRDefault="00E92A40" w:rsidP="00E92A40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E92A4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(2014).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50587F1C" w14:textId="419A43C5" w:rsidR="00E92A40" w:rsidRDefault="00E92A40" w:rsidP="00E92A40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E92A40">
        <w:rPr>
          <w:rFonts w:ascii="Times New Roman" w:hAnsi="Times New Roman" w:cs="Times New Roman"/>
          <w:sz w:val="24"/>
          <w:szCs w:val="24"/>
          <w:lang w:val="id-ID"/>
        </w:rPr>
        <w:t xml:space="preserve">Azahar, Tauhid Nur dan Trim, Bambang. (2005). 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E92A40"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eajaiban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92A40">
        <w:rPr>
          <w:rFonts w:ascii="Times New Roman" w:hAnsi="Times New Roman" w:cs="Times New Roman"/>
          <w:i/>
          <w:sz w:val="24"/>
          <w:szCs w:val="24"/>
          <w:lang w:val="id-ID"/>
        </w:rPr>
        <w:t>S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istem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92A40">
        <w:rPr>
          <w:rFonts w:ascii="Times New Roman" w:hAnsi="Times New Roman" w:cs="Times New Roman"/>
          <w:i/>
          <w:sz w:val="24"/>
          <w:szCs w:val="24"/>
          <w:lang w:val="id-ID"/>
        </w:rPr>
        <w:t>I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mun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dan </w:t>
      </w:r>
      <w:r w:rsidRPr="00E92A40"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iat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92A40">
        <w:rPr>
          <w:rFonts w:ascii="Times New Roman" w:hAnsi="Times New Roman" w:cs="Times New Roman"/>
          <w:i/>
          <w:sz w:val="24"/>
          <w:szCs w:val="24"/>
          <w:lang w:val="id-ID"/>
        </w:rPr>
        <w:t>M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enghalau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92A40">
        <w:rPr>
          <w:rFonts w:ascii="Times New Roman" w:hAnsi="Times New Roman" w:cs="Times New Roman"/>
          <w:i/>
          <w:sz w:val="24"/>
          <w:szCs w:val="24"/>
          <w:lang w:val="id-ID"/>
        </w:rPr>
        <w:t>P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enyakit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Pr="00E92A40">
        <w:rPr>
          <w:rFonts w:ascii="Times New Roman" w:hAnsi="Times New Roman" w:cs="Times New Roman"/>
          <w:iCs/>
          <w:sz w:val="24"/>
          <w:szCs w:val="24"/>
          <w:lang w:val="id-ID"/>
        </w:rPr>
        <w:t>Bandung: MQ Publishing</w:t>
      </w:r>
    </w:p>
    <w:p w14:paraId="32ABD742" w14:textId="77777777" w:rsidR="00E92A40" w:rsidRDefault="00E92A40" w:rsidP="00E92A40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Helianthusonfri, Jefferly. (2016).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Facebook Marketing.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Jakarta: Elex media Komputindo</w:t>
      </w:r>
    </w:p>
    <w:p w14:paraId="0A61BA7E" w14:textId="58B0A8E5" w:rsidR="00E92A40" w:rsidRDefault="00E92A40" w:rsidP="00E92A40">
      <w:pPr>
        <w:spacing w:line="312" w:lineRule="auto"/>
        <w:ind w:left="426" w:hanging="42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Osborne, </w:t>
      </w:r>
      <w:r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(1993). 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Terj.: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 Jakarta: Bumi Aksara</w:t>
      </w:r>
    </w:p>
    <w:p w14:paraId="0AA8FAFB" w14:textId="24963669" w:rsidR="00E92A40" w:rsidRPr="00E92A40" w:rsidRDefault="00E92A40" w:rsidP="00E92A40">
      <w:pPr>
        <w:spacing w:line="312" w:lineRule="auto"/>
        <w:ind w:left="426" w:hanging="426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Trim, Bambang. (2011). </w:t>
      </w:r>
      <w:r w:rsidRPr="00E92A40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yang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D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D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Solo: Tinta Medina</w:t>
      </w:r>
    </w:p>
    <w:p w14:paraId="0C4C3369" w14:textId="7FD08FE3" w:rsidR="00E92A40" w:rsidRPr="00E92A40" w:rsidRDefault="00E92A40" w:rsidP="00E92A40">
      <w:pPr>
        <w:spacing w:line="312" w:lineRule="auto"/>
        <w:ind w:left="426" w:hanging="426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Trim, Bambang. (2011). </w:t>
      </w:r>
      <w:r w:rsidRPr="00E92A40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E92A40">
        <w:rPr>
          <w:rFonts w:ascii="Times New Roman" w:hAnsi="Times New Roman" w:cs="Times New Roman"/>
          <w:i/>
          <w:sz w:val="24"/>
          <w:szCs w:val="24"/>
          <w:lang w:val="id-ID"/>
        </w:rPr>
        <w:t>A</w:t>
      </w:r>
      <w:r w:rsidRPr="00E92A40">
        <w:rPr>
          <w:rFonts w:ascii="Times New Roman" w:hAnsi="Times New Roman" w:cs="Times New Roman"/>
          <w:i/>
          <w:sz w:val="24"/>
          <w:szCs w:val="24"/>
        </w:rPr>
        <w:t xml:space="preserve">rt of Stimulating Idea: 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92A40">
        <w:rPr>
          <w:rFonts w:ascii="Times New Roman" w:hAnsi="Times New Roman" w:cs="Times New Roman"/>
          <w:i/>
          <w:sz w:val="24"/>
          <w:szCs w:val="24"/>
          <w:lang w:val="id-ID"/>
        </w:rPr>
        <w:t>M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endulang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92A40">
        <w:rPr>
          <w:rFonts w:ascii="Times New Roman" w:hAnsi="Times New Roman" w:cs="Times New Roman"/>
          <w:i/>
          <w:sz w:val="24"/>
          <w:szCs w:val="24"/>
          <w:lang w:val="id-ID"/>
        </w:rPr>
        <w:t>A</w:t>
      </w:r>
      <w:r w:rsidRPr="00E92A40">
        <w:rPr>
          <w:rFonts w:ascii="Times New Roman" w:hAnsi="Times New Roman" w:cs="Times New Roman"/>
          <w:i/>
          <w:sz w:val="24"/>
          <w:szCs w:val="24"/>
        </w:rPr>
        <w:t xml:space="preserve">gar </w:t>
      </w:r>
      <w:r w:rsidRPr="00E92A40"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aya</w:t>
      </w:r>
      <w:proofErr w:type="spellEnd"/>
      <w:r w:rsidRPr="00E92A40">
        <w:rPr>
          <w:rFonts w:ascii="Times New Roman" w:hAnsi="Times New Roman" w:cs="Times New Roman"/>
          <w:i/>
          <w:sz w:val="24"/>
          <w:szCs w:val="24"/>
        </w:rPr>
        <w:t xml:space="preserve"> di Jalan </w:t>
      </w:r>
      <w:proofErr w:type="spellStart"/>
      <w:r w:rsidRPr="00E92A40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Solo: Metagraf</w:t>
      </w:r>
    </w:p>
    <w:p w14:paraId="64D9917F" w14:textId="0331D51E" w:rsidR="00E92A40" w:rsidRPr="00E92A40" w:rsidRDefault="00E92A40" w:rsidP="00E92A40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Wong, Jony. (2010). </w:t>
      </w:r>
      <w:r w:rsidRPr="00E92A40">
        <w:rPr>
          <w:rFonts w:ascii="Times New Roman" w:hAnsi="Times New Roman" w:cs="Times New Roman"/>
          <w:i/>
          <w:iCs/>
          <w:sz w:val="24"/>
          <w:szCs w:val="24"/>
          <w:lang w:val="id-ID"/>
        </w:rPr>
        <w:t>Internet Marketing for Beginners</w:t>
      </w:r>
      <w:r>
        <w:rPr>
          <w:rFonts w:ascii="Times New Roman" w:hAnsi="Times New Roman" w:cs="Times New Roman"/>
          <w:sz w:val="24"/>
          <w:szCs w:val="24"/>
          <w:lang w:val="id-ID"/>
        </w:rPr>
        <w:t>. Jakarta: Elex Media Komputindo</w:t>
      </w:r>
    </w:p>
    <w:p w14:paraId="2C26FDCF" w14:textId="0C7E5041" w:rsidR="00E92A40" w:rsidRPr="00E92A40" w:rsidRDefault="00E92A40" w:rsidP="00E92A40">
      <w:pPr>
        <w:spacing w:after="240" w:line="312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50102D5" w14:textId="77777777" w:rsidTr="00E92A40">
        <w:tc>
          <w:tcPr>
            <w:tcW w:w="9017" w:type="dxa"/>
          </w:tcPr>
          <w:p w14:paraId="23DB242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78B5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17A77C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1027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8D7DFB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CAEB66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598E42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575E93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80A12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CB3E5A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C7F362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74E40C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16EEE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AD6DB3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FA4D6F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1D8E4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CE898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67EE00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C653A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275645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C97BD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531A9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330D14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2DA4F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C32CF0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3DDCB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449372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7D4F5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FCDACB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067B0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E1D4A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6A6F9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EC2A4B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C3618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265817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24E3F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4A288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D665A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20338"/>
    <w:rsid w:val="00924DF5"/>
    <w:rsid w:val="00974F1C"/>
    <w:rsid w:val="00E9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F74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Amira</cp:lastModifiedBy>
  <cp:revision>2</cp:revision>
  <dcterms:created xsi:type="dcterms:W3CDTF">2021-08-12T06:54:00Z</dcterms:created>
  <dcterms:modified xsi:type="dcterms:W3CDTF">2021-08-12T06:54:00Z</dcterms:modified>
</cp:coreProperties>
</file>