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522" w:rsidRDefault="00962522" w:rsidP="00962522">
      <w:pPr>
        <w:spacing w:after="0"/>
        <w:rPr>
          <w:rFonts w:ascii="Arial" w:eastAsia="Times New Roman" w:hAnsi="Arial" w:cs="Arial"/>
          <w:color w:val="333333"/>
          <w:lang w:eastAsia="id-ID"/>
        </w:rPr>
      </w:pPr>
      <w:r>
        <w:rPr>
          <w:rFonts w:ascii="Arial" w:eastAsia="Times New Roman" w:hAnsi="Arial" w:cs="Arial"/>
          <w:color w:val="333333"/>
          <w:lang w:eastAsia="id-ID"/>
        </w:rPr>
        <w:t xml:space="preserve">Pendahuluan </w:t>
      </w:r>
    </w:p>
    <w:p w:rsidR="00962522" w:rsidRDefault="00962522" w:rsidP="00962522">
      <w:pPr>
        <w:spacing w:after="0"/>
        <w:rPr>
          <w:rFonts w:ascii="Arial" w:eastAsia="Times New Roman" w:hAnsi="Arial" w:cs="Arial"/>
          <w:color w:val="333333"/>
          <w:lang w:eastAsia="id-ID"/>
        </w:rPr>
      </w:pPr>
    </w:p>
    <w:p w:rsidR="00962522" w:rsidRDefault="00962522" w:rsidP="00962522">
      <w:pPr>
        <w:spacing w:after="0"/>
        <w:rPr>
          <w:rFonts w:ascii="Arial" w:eastAsia="Times New Roman" w:hAnsi="Arial" w:cs="Arial"/>
          <w:color w:val="333333"/>
          <w:lang w:eastAsia="id-ID"/>
        </w:rPr>
      </w:pPr>
      <w:r>
        <w:rPr>
          <w:rFonts w:ascii="Arial" w:eastAsia="Times New Roman" w:hAnsi="Arial" w:cs="Arial"/>
          <w:color w:val="333333"/>
          <w:lang w:eastAsia="id-ID"/>
        </w:rPr>
        <w:t xml:space="preserve">Perguruan tinggi merupakan lembaga pendidikan yang kedudukannya paling tinggi setelah pendidikan menengah, baik itu pendidikan menengah atas (SMA) atau pendidikan menengah kejuruan (SMK). Artinya bagi peserta didik yang telah mengenyam pendidikan menengah dan akan melanjutkan pendidikannya ke jenjang yang lebih tinggi atau perguruan tinggi. </w:t>
      </w:r>
    </w:p>
    <w:p w:rsidR="00962522" w:rsidRDefault="00962522" w:rsidP="00962522">
      <w:pPr>
        <w:spacing w:after="0"/>
        <w:rPr>
          <w:rFonts w:ascii="Arial" w:eastAsia="Times New Roman" w:hAnsi="Arial" w:cs="Arial"/>
          <w:color w:val="333333"/>
          <w:lang w:eastAsia="id-ID"/>
        </w:rPr>
      </w:pPr>
    </w:p>
    <w:p w:rsidR="00962522" w:rsidRDefault="00962522" w:rsidP="00962522">
      <w:pPr>
        <w:spacing w:after="0"/>
        <w:rPr>
          <w:rFonts w:ascii="Arial" w:eastAsia="Times New Roman" w:hAnsi="Arial" w:cs="Arial"/>
          <w:color w:val="333333"/>
          <w:lang w:eastAsia="id-ID"/>
        </w:rPr>
      </w:pPr>
      <w:r>
        <w:rPr>
          <w:rFonts w:ascii="Arial" w:eastAsia="Times New Roman" w:hAnsi="Arial" w:cs="Arial"/>
          <w:color w:val="333333"/>
          <w:lang w:eastAsia="id-ID"/>
        </w:rPr>
        <w:t>Cara belajar dan strategi belajar di perguruan tinggi berbeda dengan di sekolah menengah. Untuk itu diperlukan sebu</w:t>
      </w:r>
      <w:r w:rsidR="00B676A1">
        <w:rPr>
          <w:rFonts w:ascii="Arial" w:eastAsia="Times New Roman" w:hAnsi="Arial" w:cs="Arial"/>
          <w:color w:val="333333"/>
          <w:lang w:eastAsia="id-ID"/>
        </w:rPr>
        <w:t>ah panduan yang komprehensif terkait dengan stategi belajar yang efektif dan efesien ketika belajar di perguruan tinggi. Sehingga dengan buku ini dapat mengarahkan dan memberi wawasan untuk cal</w:t>
      </w:r>
      <w:r>
        <w:rPr>
          <w:rFonts w:ascii="Arial" w:eastAsia="Times New Roman" w:hAnsi="Arial" w:cs="Arial"/>
          <w:color w:val="333333"/>
          <w:lang w:eastAsia="id-ID"/>
        </w:rPr>
        <w:t>on mahasiswa</w:t>
      </w:r>
      <w:r w:rsidR="00B676A1">
        <w:rPr>
          <w:rFonts w:ascii="Arial" w:eastAsia="Times New Roman" w:hAnsi="Arial" w:cs="Arial"/>
          <w:color w:val="333333"/>
          <w:lang w:eastAsia="id-ID"/>
        </w:rPr>
        <w:t>.</w:t>
      </w:r>
    </w:p>
    <w:p w:rsidR="00B676A1" w:rsidRDefault="00B676A1" w:rsidP="00962522">
      <w:pPr>
        <w:spacing w:after="0"/>
        <w:rPr>
          <w:rFonts w:ascii="Arial" w:eastAsia="Times New Roman" w:hAnsi="Arial" w:cs="Arial"/>
          <w:color w:val="333333"/>
          <w:lang w:eastAsia="id-ID"/>
        </w:rPr>
      </w:pPr>
    </w:p>
    <w:p w:rsidR="00B676A1" w:rsidRDefault="00B676A1" w:rsidP="00962522">
      <w:pPr>
        <w:spacing w:after="0"/>
        <w:rPr>
          <w:rFonts w:ascii="Arial" w:eastAsia="Times New Roman" w:hAnsi="Arial" w:cs="Arial"/>
          <w:color w:val="333333"/>
          <w:lang w:eastAsia="id-ID"/>
        </w:rPr>
      </w:pPr>
      <w:r>
        <w:rPr>
          <w:rFonts w:ascii="Arial" w:eastAsia="Times New Roman" w:hAnsi="Arial" w:cs="Arial"/>
          <w:color w:val="333333"/>
          <w:lang w:eastAsia="id-ID"/>
        </w:rPr>
        <w:t>Di buku ini berisi secara lengkap terkait dengan taktis belajar di perguruan tinggi, mulai dari inventarisasi mata kuliah, inventarisasi buku sumber, proses pengadaan buku sumber, taktis belajar, dan waktu belajar efektif.</w:t>
      </w:r>
    </w:p>
    <w:p w:rsidR="00962522" w:rsidRDefault="00962522" w:rsidP="00962522">
      <w:pPr>
        <w:spacing w:after="0"/>
        <w:rPr>
          <w:rFonts w:ascii="Arial" w:eastAsia="Times New Roman" w:hAnsi="Arial" w:cs="Arial"/>
          <w:color w:val="333333"/>
          <w:lang w:eastAsia="id-ID"/>
        </w:rPr>
      </w:pPr>
    </w:p>
    <w:p w:rsidR="00B676A1" w:rsidRDefault="00B676A1" w:rsidP="00962522">
      <w:pPr>
        <w:spacing w:after="0"/>
        <w:rPr>
          <w:rFonts w:ascii="Arial" w:eastAsia="Times New Roman" w:hAnsi="Arial" w:cs="Arial"/>
          <w:color w:val="333333"/>
          <w:lang w:eastAsia="id-ID"/>
        </w:rPr>
      </w:pPr>
      <w:r>
        <w:rPr>
          <w:rFonts w:ascii="Arial" w:eastAsia="Times New Roman" w:hAnsi="Arial" w:cs="Arial"/>
          <w:color w:val="333333"/>
          <w:lang w:eastAsia="id-ID"/>
        </w:rPr>
        <w:t xml:space="preserve">Kehadiran buku ini diharapkan memiliki manfaat buat calon mahasiwa di perguruan tinggi mulai dari tahun pertama hingga lulus kelak. Pada buku ini akan diberi layanan gratis terkait taktis belajar di perguruan tinggi secara </w:t>
      </w:r>
      <w:r w:rsidR="007F3B6B">
        <w:rPr>
          <w:rFonts w:ascii="Arial" w:eastAsia="Times New Roman" w:hAnsi="Arial" w:cs="Arial"/>
          <w:color w:val="333333"/>
          <w:lang w:eastAsia="id-ID"/>
        </w:rPr>
        <w:t>daring</w:t>
      </w:r>
      <w:r>
        <w:rPr>
          <w:rFonts w:ascii="Arial" w:eastAsia="Times New Roman" w:hAnsi="Arial" w:cs="Arial"/>
          <w:color w:val="333333"/>
          <w:lang w:eastAsia="id-ID"/>
        </w:rPr>
        <w:t xml:space="preserve"> </w:t>
      </w:r>
      <w:r w:rsidR="007F3B6B">
        <w:rPr>
          <w:rFonts w:ascii="Arial" w:eastAsia="Times New Roman" w:hAnsi="Arial" w:cs="Arial"/>
          <w:color w:val="333333"/>
          <w:lang w:eastAsia="id-ID"/>
        </w:rPr>
        <w:t xml:space="preserve">jika ada hal-hal yang kurang jelas atau yang membutuhkan penjelasan secara daring dengan pengarang buku. No layanan dapat dilihat di bagian halaman belakang buku ini. </w:t>
      </w:r>
    </w:p>
    <w:p w:rsidR="007F3B6B" w:rsidRDefault="007F3B6B" w:rsidP="00962522">
      <w:pPr>
        <w:spacing w:after="0"/>
        <w:rPr>
          <w:rFonts w:ascii="Arial" w:eastAsia="Times New Roman" w:hAnsi="Arial" w:cs="Arial"/>
          <w:color w:val="333333"/>
          <w:lang w:eastAsia="id-ID"/>
        </w:rPr>
      </w:pPr>
    </w:p>
    <w:p w:rsidR="007F3B6B" w:rsidRDefault="007F3B6B" w:rsidP="00962522">
      <w:pPr>
        <w:spacing w:after="0"/>
        <w:rPr>
          <w:rFonts w:ascii="Arial" w:eastAsia="Times New Roman" w:hAnsi="Arial" w:cs="Arial"/>
          <w:color w:val="333333"/>
          <w:lang w:eastAsia="id-ID"/>
        </w:rPr>
      </w:pPr>
      <w:r>
        <w:rPr>
          <w:rFonts w:ascii="Arial" w:eastAsia="Times New Roman" w:hAnsi="Arial" w:cs="Arial"/>
          <w:color w:val="333333"/>
          <w:lang w:eastAsia="id-ID"/>
        </w:rPr>
        <w:t>Didalam buku ini menyajikan pengalaman beberapa orang terkenal dan sukses ketika belajar di perguruan tinggi, disamping pengalaman penulis sendiri. Sehingga dapat dijadikan referensi untuk calon mahasiwa.</w:t>
      </w:r>
    </w:p>
    <w:p w:rsidR="00962522" w:rsidRDefault="00962522" w:rsidP="00962522">
      <w:pPr>
        <w:spacing w:after="0"/>
        <w:rPr>
          <w:rFonts w:ascii="Arial" w:eastAsia="Times New Roman" w:hAnsi="Arial" w:cs="Arial"/>
          <w:color w:val="333333"/>
          <w:lang w:eastAsia="id-ID"/>
        </w:rPr>
      </w:pPr>
    </w:p>
    <w:p w:rsidR="00962522" w:rsidRDefault="00962522" w:rsidP="00962522">
      <w:pPr>
        <w:spacing w:after="0"/>
        <w:rPr>
          <w:rFonts w:ascii="Arial" w:eastAsia="Times New Roman" w:hAnsi="Arial" w:cs="Arial"/>
          <w:color w:val="333333"/>
          <w:lang w:eastAsia="id-ID"/>
        </w:rPr>
      </w:pPr>
    </w:p>
    <w:p w:rsidR="00962522" w:rsidRDefault="00962522"/>
    <w:sectPr w:rsidR="00962522" w:rsidSect="00E033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62522"/>
    <w:rsid w:val="000E0FF0"/>
    <w:rsid w:val="00473106"/>
    <w:rsid w:val="007F3B6B"/>
    <w:rsid w:val="00962522"/>
    <w:rsid w:val="00A567C1"/>
    <w:rsid w:val="00B676A1"/>
    <w:rsid w:val="00CD0353"/>
    <w:rsid w:val="00CE7751"/>
    <w:rsid w:val="00D40D16"/>
    <w:rsid w:val="00E0339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2021-08-14T02:51:00Z</dcterms:created>
  <dcterms:modified xsi:type="dcterms:W3CDTF">2021-08-14T03:19:00Z</dcterms:modified>
</cp:coreProperties>
</file>