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7511" w14:textId="4E632A56" w:rsidR="008F7863" w:rsidRPr="00262E2D" w:rsidRDefault="00554E5B" w:rsidP="00262E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E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22771CBD" w14:textId="75E6E999" w:rsidR="0058386F" w:rsidRDefault="0058386F" w:rsidP="005838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Bambang Trim. 2010.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di Teras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Jakarta;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</w:p>
    <w:p w14:paraId="4D5BF14B" w14:textId="13F46944" w:rsidR="00554E5B" w:rsidRDefault="00554E5B" w:rsidP="00554E5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554E5B">
        <w:rPr>
          <w:rFonts w:ascii="Times New Roman" w:hAnsi="Times New Roman" w:cs="Times New Roman"/>
          <w:sz w:val="24"/>
          <w:szCs w:val="24"/>
          <w:lang w:val="en-US"/>
        </w:rPr>
        <w:t xml:space="preserve">Paul G. Stoltz. 1997. </w:t>
      </w:r>
      <w:proofErr w:type="spellStart"/>
      <w:r w:rsidRPr="00554E5B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4E5B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5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4E5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4E5B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554E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Jakarta.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Adversity Quotient</w:t>
      </w:r>
    </w:p>
    <w:p w14:paraId="799564DB" w14:textId="68DD1A2D" w:rsidR="00554E5B" w:rsidRDefault="0058386F" w:rsidP="00554E5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2015. Change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Leadership  Non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Jakarta;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</w:p>
    <w:p w14:paraId="18025868" w14:textId="00F6B7C3" w:rsidR="0058386F" w:rsidRPr="00554E5B" w:rsidRDefault="0058386F" w:rsidP="0058386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386F" w:rsidRPr="00554E5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DD8"/>
    <w:multiLevelType w:val="hybridMultilevel"/>
    <w:tmpl w:val="1ACC6B2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B"/>
    <w:rsid w:val="00262E2D"/>
    <w:rsid w:val="00554E5B"/>
    <w:rsid w:val="0058386F"/>
    <w:rsid w:val="008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D37C"/>
  <w15:chartTrackingRefBased/>
  <w15:docId w15:val="{E1067355-D6FC-44AF-9B13-C19617C5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Foundation 19 Japan</dc:creator>
  <cp:keywords/>
  <dc:description/>
  <cp:lastModifiedBy>Foundation 19 Japan</cp:lastModifiedBy>
  <cp:revision>4</cp:revision>
  <dcterms:created xsi:type="dcterms:W3CDTF">2021-08-18T05:55:00Z</dcterms:created>
  <dcterms:modified xsi:type="dcterms:W3CDTF">2021-08-18T06:05:00Z</dcterms:modified>
</cp:coreProperties>
</file>