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DF" w:rsidRDefault="00F53FDF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</w:r>
      <w:r>
        <w:rPr>
          <w:rFonts w:ascii="Bookman Old Style" w:hAnsi="Bookman Old Style"/>
          <w:b/>
          <w:sz w:val="28"/>
          <w:szCs w:val="28"/>
          <w:lang w:val="id-ID"/>
        </w:rPr>
        <w:tab/>
        <w:t>Tugas 2</w:t>
      </w:r>
      <w:bookmarkStart w:id="0" w:name="_GoBack"/>
      <w:bookmarkEnd w:id="0"/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DC46D4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6D4" w:rsidRDefault="00DC46D4" w:rsidP="00F53FDF">
      <w:pPr>
        <w:jc w:val="both"/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Arradon,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;</w:t>
      </w:r>
      <w:r w:rsidRPr="00DC46D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,2014,Kompas</w:t>
      </w:r>
    </w:p>
    <w:p w:rsidR="00DC46D4" w:rsidRDefault="00DC46D4" w:rsidP="00F53FDF">
      <w:pPr>
        <w:jc w:val="both"/>
        <w:rPr>
          <w:lang w:val="id-ID"/>
        </w:rPr>
      </w:pPr>
      <w:r>
        <w:rPr>
          <w:lang w:val="id-ID"/>
        </w:rPr>
        <w:t>Bamban Trim,Muhammad Effect: Getaran yang dirindukan dan dityakuti,2011,Solo, Tinta Media</w:t>
      </w:r>
    </w:p>
    <w:p w:rsidR="00DC46D4" w:rsidRDefault="00DC46D4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DC46D4">
        <w:rPr>
          <w:lang w:val="id-ID"/>
        </w:rPr>
        <w:t>Bambang Trim,</w:t>
      </w:r>
      <w:r w:rsidRPr="00DC46D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46D4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DC46D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DC46D4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46D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DC46D4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DC46D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C46D4" w:rsidRDefault="00DC46D4" w:rsidP="00F53FDF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DC46D4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proofErr w:type="gramStart"/>
      <w:r>
        <w:rPr>
          <w:rFonts w:ascii="Times New Roman" w:hAnsi="Times New Roman" w:cs="Times New Roman"/>
          <w:iCs/>
          <w:sz w:val="24"/>
          <w:szCs w:val="24"/>
          <w:lang w:val="id-ID"/>
        </w:rPr>
        <w:t>:2011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>, Solo,Metagraf</w:t>
      </w:r>
    </w:p>
    <w:p w:rsidR="002B2C94" w:rsidRDefault="002B2C94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Helianthusonfri,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;</w:t>
      </w:r>
      <w:r w:rsidRPr="002B2C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,2016,Jakarta,Elex Media Komputindo</w:t>
      </w:r>
    </w:p>
    <w:p w:rsidR="002B2C94" w:rsidRDefault="002B2C94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Nur Azhar,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,Bambang Trim;</w:t>
      </w:r>
      <w:r w:rsidRPr="002B2C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B2C94" w:rsidRDefault="002B2C94" w:rsidP="00F53FDF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:2005,Bandung,MQ Publishing</w:t>
      </w:r>
    </w:p>
    <w:p w:rsidR="00F53FDF" w:rsidRDefault="002B2C94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Osborne,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  <w:lang w:val="id-ID"/>
        </w:rPr>
        <w:t>,Andre,walfred:</w:t>
      </w:r>
      <w:r w:rsidRPr="002B2C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B2C94" w:rsidRDefault="00F53FDF" w:rsidP="00F53FDF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E</w:t>
      </w:r>
      <w:proofErr w:type="spellStart"/>
      <w:r w:rsidR="002B2C94">
        <w:rPr>
          <w:rFonts w:ascii="Times New Roman" w:hAnsi="Times New Roman" w:cs="Times New Roman"/>
          <w:iCs/>
          <w:sz w:val="24"/>
          <w:szCs w:val="24"/>
        </w:rPr>
        <w:t>ksekuti</w:t>
      </w:r>
      <w:proofErr w:type="spellEnd"/>
      <w:r w:rsidR="002B2C94">
        <w:rPr>
          <w:rFonts w:ascii="Times New Roman" w:hAnsi="Times New Roman" w:cs="Times New Roman"/>
          <w:iCs/>
          <w:sz w:val="24"/>
          <w:szCs w:val="24"/>
          <w:lang w:val="id-ID"/>
        </w:rPr>
        <w:t>f,1993,Jakarta,Bumi Aksara</w:t>
      </w:r>
    </w:p>
    <w:p w:rsidR="002B2C94" w:rsidRDefault="00F53FDF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Wong,Jony;</w:t>
      </w:r>
      <w:r w:rsidRPr="00F53F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,2010,Jakarta,Elex Media Komputindo</w:t>
      </w:r>
    </w:p>
    <w:p w:rsidR="00F53FDF" w:rsidRPr="00F53FDF" w:rsidRDefault="00F53FDF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B2C94" w:rsidRDefault="002B2C94" w:rsidP="00F53FDF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B2C94" w:rsidRDefault="002B2C94" w:rsidP="002B2C94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B2C94" w:rsidRPr="002B2C94" w:rsidRDefault="002B2C94" w:rsidP="002B2C94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B2C94" w:rsidRDefault="002B2C94" w:rsidP="002B2C94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C46D4" w:rsidRDefault="00DC46D4" w:rsidP="00DC46D4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DC46D4" w:rsidRPr="00DC46D4" w:rsidRDefault="00DC46D4" w:rsidP="00DC46D4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DC46D4" w:rsidRPr="00DC46D4" w:rsidRDefault="00DC46D4">
      <w:pPr>
        <w:rPr>
          <w:lang w:val="id-ID"/>
        </w:rPr>
      </w:pPr>
    </w:p>
    <w:sectPr w:rsidR="00DC46D4" w:rsidRPr="00DC46D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B2C94"/>
    <w:rsid w:val="0042167F"/>
    <w:rsid w:val="00924DF5"/>
    <w:rsid w:val="00974F1C"/>
    <w:rsid w:val="00DC46D4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yetty</cp:lastModifiedBy>
  <cp:revision>2</cp:revision>
  <dcterms:created xsi:type="dcterms:W3CDTF">2021-09-02T03:52:00Z</dcterms:created>
  <dcterms:modified xsi:type="dcterms:W3CDTF">2021-09-02T03:52:00Z</dcterms:modified>
</cp:coreProperties>
</file>