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67AC" w14:textId="77777777" w:rsidR="006E78AF" w:rsidRPr="006E78AF" w:rsidRDefault="006E78AF" w:rsidP="006E7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E78AF">
        <w:rPr>
          <w:rFonts w:ascii="&amp;quot" w:eastAsia="Times New Roman" w:hAnsi="&amp;quot" w:cs="Times New Roman"/>
          <w:color w:val="333333"/>
          <w:sz w:val="24"/>
          <w:szCs w:val="24"/>
          <w:lang w:val="id-ID" w:eastAsia="en-ID"/>
        </w:rPr>
        <w:t xml:space="preserve">Buatlah templat naskah dengan tema </w:t>
      </w:r>
      <w:r w:rsidRPr="006E78AF">
        <w:rPr>
          <w:rFonts w:ascii="&amp;quot" w:eastAsia="Times New Roman" w:hAnsi="&amp;quot" w:cs="Times New Roman"/>
          <w:b/>
          <w:bCs/>
          <w:color w:val="333333"/>
          <w:sz w:val="24"/>
          <w:szCs w:val="24"/>
          <w:lang w:val="id-ID" w:eastAsia="en-ID"/>
        </w:rPr>
        <w:t xml:space="preserve">Waspada Serangan Pandemi di Masa Depan </w:t>
      </w:r>
      <w:r w:rsidRPr="006E78AF">
        <w:rPr>
          <w:rFonts w:ascii="&amp;quot" w:eastAsia="Times New Roman" w:hAnsi="&amp;quot" w:cs="Times New Roman"/>
          <w:color w:val="333333"/>
          <w:sz w:val="24"/>
          <w:szCs w:val="24"/>
          <w:lang w:val="id-ID" w:eastAsia="en-ID"/>
        </w:rPr>
        <w:t>pada aplikasi Word dengan ketentuan berikut ini.</w:t>
      </w:r>
    </w:p>
    <w:p w14:paraId="6AF01B95" w14:textId="4D4C6BD2" w:rsidR="006E78AF" w:rsidRPr="006E78AF" w:rsidRDefault="006E78AF" w:rsidP="006E78AF">
      <w:pPr>
        <w:spacing w:after="240" w:line="312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6E78AF">
        <w:rPr>
          <w:rFonts w:ascii="&amp;quot" w:eastAsia="Times New Roman" w:hAnsi="&amp;quot" w:cs="Times New Roman"/>
          <w:color w:val="333333"/>
          <w:sz w:val="24"/>
          <w:szCs w:val="24"/>
          <w:lang w:val="id-ID" w:eastAsia="en-ID"/>
        </w:rPr>
        <w:t>a.    Ukuran kertas A4</w:t>
      </w:r>
    </w:p>
    <w:p w14:paraId="185F04C3" w14:textId="77777777" w:rsidR="006E78AF" w:rsidRPr="006E78AF" w:rsidRDefault="006E78AF" w:rsidP="006E78AF">
      <w:pPr>
        <w:spacing w:after="240" w:line="312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6E78AF">
        <w:rPr>
          <w:rFonts w:ascii="&amp;quot" w:eastAsia="Times New Roman" w:hAnsi="&amp;quot" w:cs="Times New Roman"/>
          <w:color w:val="333333"/>
          <w:sz w:val="24"/>
          <w:szCs w:val="24"/>
          <w:lang w:val="id-ID" w:eastAsia="en-ID"/>
        </w:rPr>
        <w:t>b.    Ukuran margin: Normal</w:t>
      </w:r>
    </w:p>
    <w:p w14:paraId="10467A65" w14:textId="77777777" w:rsidR="006E78AF" w:rsidRPr="006E78AF" w:rsidRDefault="006E78AF" w:rsidP="006E78AF">
      <w:pPr>
        <w:spacing w:after="240" w:line="312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6E78AF">
        <w:rPr>
          <w:rFonts w:ascii="&amp;quot" w:eastAsia="Times New Roman" w:hAnsi="&amp;quot" w:cs="Times New Roman"/>
          <w:color w:val="333333"/>
          <w:sz w:val="24"/>
          <w:szCs w:val="24"/>
          <w:lang w:val="id-ID" w:eastAsia="en-ID"/>
        </w:rPr>
        <w:t>c.     Jenis huruf badan teks Times New Roman, ukuran: 12 pt</w:t>
      </w:r>
    </w:p>
    <w:p w14:paraId="7AD22817" w14:textId="77777777" w:rsidR="006E78AF" w:rsidRPr="006E78AF" w:rsidRDefault="006E78AF" w:rsidP="006E78AF">
      <w:pPr>
        <w:spacing w:after="240" w:line="312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6E78AF">
        <w:rPr>
          <w:rFonts w:ascii="&amp;quot" w:eastAsia="Times New Roman" w:hAnsi="&amp;quot" w:cs="Times New Roman"/>
          <w:color w:val="333333"/>
          <w:sz w:val="24"/>
          <w:szCs w:val="24"/>
          <w:lang w:val="id-ID" w:eastAsia="en-ID"/>
        </w:rPr>
        <w:t>d.    Spasi/jarak antarbaris: 1,5 pt</w:t>
      </w:r>
    </w:p>
    <w:p w14:paraId="6B58EB6C" w14:textId="77777777" w:rsidR="006E78AF" w:rsidRPr="006E78AF" w:rsidRDefault="006E78AF" w:rsidP="006E78AF">
      <w:pPr>
        <w:spacing w:after="0" w:line="240" w:lineRule="auto"/>
        <w:ind w:left="426"/>
        <w:rPr>
          <w:rFonts w:ascii="&amp;quot" w:eastAsia="Times New Roman" w:hAnsi="&amp;quot" w:cs="Times New Roman"/>
          <w:color w:val="333333"/>
          <w:sz w:val="32"/>
          <w:szCs w:val="32"/>
          <w:lang w:val="en-ID" w:eastAsia="en-ID"/>
        </w:rPr>
      </w:pPr>
      <w:r w:rsidRPr="006E78AF">
        <w:rPr>
          <w:rFonts w:ascii="&amp;quot" w:eastAsia="Times New Roman" w:hAnsi="&amp;quot" w:cs="Times New Roman"/>
          <w:color w:val="333333"/>
          <w:sz w:val="24"/>
          <w:szCs w:val="24"/>
          <w:lang w:val="id-ID" w:eastAsia="en-ID"/>
        </w:rPr>
        <w:t>e.    Gunakan fitur Style untuk menandai bagian bab, subbab, sub-subbab, dan badan teks.</w:t>
      </w:r>
    </w:p>
    <w:p w14:paraId="4D894DAF" w14:textId="07D12C30" w:rsidR="00D655F5" w:rsidRDefault="00D655F5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8D931" w14:textId="48D13000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2B4BF1" w14:textId="440D0B28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71D69F" w14:textId="01436A7B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8A68F" w14:textId="6DFA866D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3FE11" w14:textId="1736BB27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68D01" w14:textId="5B4C1DED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00A4" w14:textId="30964A80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4EFD0" w14:textId="0860B3D7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DFF834" w14:textId="2B41A61A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E0AAB" w14:textId="343BEB38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BA22A" w14:textId="2E490D26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2B9E" w14:textId="26B82ACF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F1BF2" w14:textId="2FEFD71A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BBF2A" w14:textId="06817A04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329112" w14:textId="1EF41A0F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885F9" w14:textId="175850BD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E2DBD" w14:textId="4ACD85A6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D10EA" w14:textId="43CEB228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57781" w14:textId="60167AEF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771264" w14:textId="480971ED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464A5" w14:textId="7F75D5B8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4F47E" w14:textId="7B748154" w:rsidR="006E78AF" w:rsidRDefault="006E78AF" w:rsidP="006E78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1BCEA" w14:textId="585C93B1" w:rsidR="006E78AF" w:rsidRDefault="006E78AF" w:rsidP="006E78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29ACF14" w14:textId="3807340B" w:rsidR="006E78AF" w:rsidRDefault="006E78AF" w:rsidP="006E78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0DC4F" w14:textId="0B6B30B0" w:rsidR="006E78AF" w:rsidRDefault="006E78AF" w:rsidP="006E78AF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proofErr w:type="spellStart"/>
      <w:r>
        <w:t>Covid</w:t>
      </w:r>
      <w:proofErr w:type="spellEnd"/>
      <w:r>
        <w:t xml:space="preserve"> 19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</w:t>
      </w:r>
    </w:p>
    <w:p w14:paraId="2A37775A" w14:textId="6E01D0D3" w:rsidR="006E78AF" w:rsidRDefault="006E78AF" w:rsidP="006E78AF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t xml:space="preserve">Corona virus 19 </w:t>
      </w:r>
      <w:proofErr w:type="spellStart"/>
      <w:r>
        <w:t>kiriman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Wuhan</w:t>
      </w:r>
    </w:p>
    <w:p w14:paraId="56B51DC5" w14:textId="231D3B46" w:rsidR="006E78AF" w:rsidRDefault="006E78AF" w:rsidP="006E78AF">
      <w:pPr>
        <w:pStyle w:val="ListParagraph"/>
        <w:spacing w:before="0" w:beforeAutospacing="0" w:after="0" w:afterAutospacing="0" w:line="360" w:lineRule="auto"/>
        <w:ind w:left="1080"/>
        <w:jc w:val="both"/>
      </w:pPr>
      <w:r>
        <w:t xml:space="preserve">Kota Wuhan di negara </w:t>
      </w:r>
      <w:proofErr w:type="spellStart"/>
      <w:r>
        <w:t>Cina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corona virus.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wabah</w:t>
      </w:r>
      <w:proofErr w:type="spellEnd"/>
      <w:r>
        <w:t xml:space="preserve"> corona virus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melumpuhkan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Wuhan. </w:t>
      </w:r>
      <w:proofErr w:type="spellStart"/>
      <w:r>
        <w:t>Cepatnya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corona virus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Wuhan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lockdown.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virus.</w:t>
      </w:r>
    </w:p>
    <w:p w14:paraId="3377B7BC" w14:textId="3AE6AB20" w:rsidR="00514E6B" w:rsidRDefault="00514E6B" w:rsidP="006E78AF">
      <w:pPr>
        <w:pStyle w:val="ListParagraph"/>
        <w:spacing w:before="0" w:beforeAutospacing="0" w:after="0" w:afterAutospacing="0" w:line="360" w:lineRule="auto"/>
        <w:ind w:left="1080"/>
        <w:jc w:val="both"/>
      </w:pP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2020 </w:t>
      </w:r>
      <w:proofErr w:type="spellStart"/>
      <w:r>
        <w:t>pertama</w:t>
      </w:r>
      <w:proofErr w:type="spellEnd"/>
      <w:r>
        <w:t xml:space="preserve"> kali corona virus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3 orang. Masyarakat Indonesia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Dan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ternyata</w:t>
      </w:r>
      <w:proofErr w:type="spellEnd"/>
      <w:r>
        <w:t xml:space="preserve"> corona virus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 </w:t>
      </w:r>
    </w:p>
    <w:p w14:paraId="1FDCB5B3" w14:textId="3E3FB5A1" w:rsidR="006E78AF" w:rsidRDefault="006E78AF" w:rsidP="006E78AF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D27B483" w14:textId="39D3C531" w:rsidR="00514E6B" w:rsidRDefault="00514E6B" w:rsidP="00514E6B">
      <w:pPr>
        <w:pStyle w:val="ListParagraph"/>
        <w:spacing w:before="0" w:beforeAutospacing="0" w:after="0" w:afterAutospacing="0" w:line="360" w:lineRule="auto"/>
        <w:ind w:left="720"/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memberlakukan</w:t>
      </w:r>
      <w:proofErr w:type="spellEnd"/>
      <w:r>
        <w:t xml:space="preserve"> PPKM di </w:t>
      </w:r>
      <w:proofErr w:type="spellStart"/>
      <w:r>
        <w:t>beberapa</w:t>
      </w:r>
      <w:proofErr w:type="spellEnd"/>
      <w:r>
        <w:t xml:space="preserve"> wilayah yang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level 3 dan 4.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PPKM. Corona virus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meyebar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drastic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normal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2. </w:t>
      </w:r>
    </w:p>
    <w:p w14:paraId="0764548E" w14:textId="0C40C664" w:rsidR="006E78AF" w:rsidRDefault="006E78AF" w:rsidP="006E78AF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Pendidikan</w:t>
      </w:r>
    </w:p>
    <w:p w14:paraId="2C0798C9" w14:textId="278AD383" w:rsidR="00514E6B" w:rsidRDefault="00514E6B" w:rsidP="00514E6B">
      <w:pPr>
        <w:pStyle w:val="ListParagraph"/>
        <w:spacing w:before="0" w:beforeAutospacing="0" w:after="0" w:afterAutospacing="0" w:line="360" w:lineRule="auto"/>
        <w:ind w:left="720"/>
        <w:jc w:val="both"/>
      </w:pPr>
      <w:r>
        <w:t xml:space="preserve">Pandemic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terhambatnya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mahasiaswa</w:t>
      </w:r>
      <w:proofErr w:type="spellEnd"/>
      <w:r>
        <w:t xml:space="preserve">. Setelah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level 2. Level 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>.</w:t>
      </w:r>
    </w:p>
    <w:p w14:paraId="2BD79222" w14:textId="7F9AF5B3" w:rsidR="006E78AF" w:rsidRDefault="006E78AF" w:rsidP="006E78AF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jc w:val="both"/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r w:rsidR="00514E6B">
        <w:t>dating</w:t>
      </w:r>
    </w:p>
    <w:p w14:paraId="3DF2D325" w14:textId="7F2202E7" w:rsidR="00514E6B" w:rsidRPr="006E78AF" w:rsidRDefault="00514E6B" w:rsidP="00514E6B">
      <w:pPr>
        <w:pStyle w:val="ListParagraph"/>
        <w:spacing w:before="0" w:beforeAutospacing="0" w:after="0" w:afterAutospacing="0" w:line="360" w:lineRule="auto"/>
        <w:ind w:left="720"/>
        <w:jc w:val="both"/>
      </w:pPr>
      <w:proofErr w:type="spellStart"/>
      <w:r>
        <w:t>Upaya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bersih</w:t>
      </w:r>
      <w:proofErr w:type="spellEnd"/>
      <w:r>
        <w:t xml:space="preserve">.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protocol </w:t>
      </w:r>
      <w:proofErr w:type="spellStart"/>
      <w:r>
        <w:t>kesehatan</w:t>
      </w:r>
      <w:proofErr w:type="spellEnd"/>
      <w:r>
        <w:t>.</w:t>
      </w:r>
      <w:bookmarkStart w:id="0" w:name="_GoBack"/>
      <w:bookmarkEnd w:id="0"/>
    </w:p>
    <w:sectPr w:rsidR="00514E6B" w:rsidRPr="006E78AF" w:rsidSect="006E78A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C7DCA"/>
    <w:multiLevelType w:val="hybridMultilevel"/>
    <w:tmpl w:val="71F8C636"/>
    <w:lvl w:ilvl="0" w:tplc="E60E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82476"/>
    <w:multiLevelType w:val="hybridMultilevel"/>
    <w:tmpl w:val="369EA0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D3C09"/>
    <w:multiLevelType w:val="hybridMultilevel"/>
    <w:tmpl w:val="A1E450D4"/>
    <w:lvl w:ilvl="0" w:tplc="06240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AF"/>
    <w:rsid w:val="00514E6B"/>
    <w:rsid w:val="006E78AF"/>
    <w:rsid w:val="00D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71D0"/>
  <w15:chartTrackingRefBased/>
  <w15:docId w15:val="{3387E111-1D09-4664-98D4-5C45A16D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2021-11-10T02:43:00Z</dcterms:created>
  <dcterms:modified xsi:type="dcterms:W3CDTF">2021-11-10T03:02:00Z</dcterms:modified>
</cp:coreProperties>
</file>