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</w:t>
      </w:r>
      <w:bookmarkStart w:id="0" w:name="_GoBack"/>
      <w:r w:rsidRPr="00C50A1E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"/>
      <w:proofErr w:type="spellEnd"/>
      <w:r w:rsidR="00470C22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proofErr w:type="gramEnd"/>
      <w:r w:rsidR="00470C22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commentRangeEnd w:id="3"/>
      <w:r w:rsidR="00470C22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470C22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470C22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033161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7"/>
      <w:r w:rsidR="00033161">
        <w:rPr>
          <w:rStyle w:val="CommentReference"/>
        </w:rPr>
        <w:commentReference w:id="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8"/>
      <w:r w:rsidR="00470C22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proofErr w:type="gramEnd"/>
      <w:r w:rsidR="00470C22">
        <w:rPr>
          <w:rStyle w:val="CommentReference"/>
        </w:rPr>
        <w:commentReference w:id="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470C22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470C22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2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proofErr w:type="gramEnd"/>
      <w:r w:rsidR="00470C22">
        <w:rPr>
          <w:rStyle w:val="CommentReference"/>
        </w:rPr>
        <w:commentReference w:id="1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3"/>
      <w:r w:rsidR="00470C22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commentRangeEnd w:id="14"/>
      <w:proofErr w:type="spellEnd"/>
      <w:r w:rsidR="00470C2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15"/>
      <w:r w:rsidR="00470C2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16"/>
      <w:proofErr w:type="spellEnd"/>
      <w:r w:rsidR="00470C22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470C22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Start w:id="1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proofErr w:type="gramEnd"/>
      <w:r w:rsidR="00470C22">
        <w:rPr>
          <w:rStyle w:val="CommentReference"/>
        </w:rPr>
        <w:commentReference w:id="18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1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9"/>
      <w:r w:rsidR="00033161">
        <w:rPr>
          <w:rStyle w:val="CommentReference"/>
        </w:rPr>
        <w:commentReference w:id="19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novo" w:date="2021-12-13T15:42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.</w:t>
      </w:r>
      <w:proofErr w:type="gramEnd"/>
    </w:p>
  </w:comment>
  <w:comment w:id="2" w:author="Lenovo" w:date="2021-12-13T15:42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dalete</w:t>
      </w:r>
      <w:proofErr w:type="spellEnd"/>
    </w:p>
  </w:comment>
  <w:comment w:id="3" w:author="Lenovo" w:date="2021-12-13T15:43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didalete</w:t>
      </w:r>
      <w:proofErr w:type="spellEnd"/>
      <w:proofErr w:type="gramEnd"/>
    </w:p>
  </w:comment>
  <w:comment w:id="4" w:author="Lenovo" w:date="2021-12-13T15:46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</w:p>
  </w:comment>
  <w:comment w:id="5" w:author="Lenovo" w:date="2021-12-13T15:44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</w:p>
  </w:comment>
  <w:comment w:id="6" w:author="Lenovo" w:date="2021-12-13T15:54:00Z" w:initials="L">
    <w:p w:rsidR="00033161" w:rsidRDefault="00033161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</w:p>
  </w:comment>
  <w:comment w:id="7" w:author="Lenovo" w:date="2021-12-13T15:54:00Z" w:initials="L">
    <w:p w:rsidR="00033161" w:rsidRDefault="00033161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</w:p>
  </w:comment>
  <w:comment w:id="8" w:author="Lenovo" w:date="2021-12-13T15:46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</w:p>
    <w:p w:rsidR="00470C22" w:rsidRDefault="00470C22">
      <w:pPr>
        <w:pStyle w:val="CommentText"/>
      </w:pPr>
    </w:p>
    <w:p w:rsidR="00470C22" w:rsidRDefault="00470C22">
      <w:pPr>
        <w:pStyle w:val="CommentText"/>
      </w:pPr>
      <w:proofErr w:type="spellStart"/>
      <w:r>
        <w:t>Ternyata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penyebabnya</w:t>
      </w:r>
      <w:proofErr w:type="spellEnd"/>
    </w:p>
    <w:p w:rsidR="00470C22" w:rsidRDefault="00470C22">
      <w:pPr>
        <w:pStyle w:val="CommentText"/>
      </w:pPr>
    </w:p>
    <w:p w:rsidR="00470C22" w:rsidRDefault="00470C22">
      <w:pPr>
        <w:pStyle w:val="CommentText"/>
      </w:pPr>
    </w:p>
  </w:comment>
  <w:comment w:id="9" w:author="Lenovo" w:date="2021-12-13T15:46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</w:p>
  </w:comment>
  <w:comment w:id="10" w:author="Lenovo" w:date="2021-12-13T15:47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cukup</w:t>
      </w:r>
      <w:proofErr w:type="spellEnd"/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ekonomis</w:t>
      </w:r>
      <w:proofErr w:type="spellEnd"/>
    </w:p>
  </w:comment>
  <w:comment w:id="11" w:author="Lenovo" w:date="2021-12-13T15:47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perbaharui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lemari</w:t>
      </w:r>
      <w:proofErr w:type="spellEnd"/>
    </w:p>
  </w:comment>
  <w:comment w:id="12" w:author="Lenovo" w:date="2021-12-13T15:48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penggunaan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delete</w:t>
      </w:r>
    </w:p>
  </w:comment>
  <w:comment w:id="13" w:author="Lenovo" w:date="2021-12-13T15:49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penggunaan</w:t>
      </w:r>
      <w:proofErr w:type="spellEnd"/>
      <w:proofErr w:type="gramEnd"/>
      <w:r>
        <w:t xml:space="preserve"> kata ‘yang’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</w:comment>
  <w:comment w:id="14" w:author="Lenovo" w:date="2021-12-13T15:50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5" w:author="Lenovo" w:date="2021-12-13T15:50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yan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di delete</w:t>
      </w:r>
    </w:p>
  </w:comment>
  <w:comment w:id="16" w:author="Lenovo" w:date="2021-12-13T15:51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Biang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kata </w:t>
      </w:r>
      <w:proofErr w:type="spellStart"/>
      <w:r>
        <w:t>akibat</w:t>
      </w:r>
      <w:proofErr w:type="spellEnd"/>
    </w:p>
  </w:comment>
  <w:comment w:id="17" w:author="Lenovo" w:date="2021-12-13T15:51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Cukup</w:t>
      </w:r>
      <w:proofErr w:type="spellEnd"/>
      <w:r>
        <w:t xml:space="preserve"> </w:t>
      </w:r>
      <w:proofErr w:type="spellStart"/>
      <w:r>
        <w:t>kaum</w:t>
      </w:r>
      <w:proofErr w:type="spellEnd"/>
    </w:p>
  </w:comment>
  <w:comment w:id="18" w:author="Lenovo" w:date="2021-12-13T15:52:00Z" w:initials="L">
    <w:p w:rsidR="00470C22" w:rsidRDefault="00470C22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dimana-mana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</w:p>
  </w:comment>
  <w:comment w:id="19" w:author="Lenovo" w:date="2021-12-13T15:54:00Z" w:initials="L">
    <w:p w:rsidR="00033161" w:rsidRDefault="00033161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menjadi</w:t>
      </w:r>
      <w:proofErr w:type="spellEnd"/>
    </w:p>
    <w:p w:rsidR="00033161" w:rsidRDefault="00033161">
      <w:pPr>
        <w:pStyle w:val="CommentText"/>
      </w:pPr>
    </w:p>
    <w:p w:rsidR="00033161" w:rsidRDefault="00033161">
      <w:pPr>
        <w:pStyle w:val="CommentText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hujan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E1" w:rsidRDefault="00D835E1">
      <w:r>
        <w:separator/>
      </w:r>
    </w:p>
  </w:endnote>
  <w:endnote w:type="continuationSeparator" w:id="0">
    <w:p w:rsidR="00D835E1" w:rsidRDefault="00D8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835E1">
    <w:pPr>
      <w:pStyle w:val="Footer"/>
    </w:pPr>
  </w:p>
  <w:p w:rsidR="00941E77" w:rsidRDefault="00D835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E1" w:rsidRDefault="00D835E1">
      <w:r>
        <w:separator/>
      </w:r>
    </w:p>
  </w:footnote>
  <w:footnote w:type="continuationSeparator" w:id="0">
    <w:p w:rsidR="00D835E1" w:rsidRDefault="00D8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33161"/>
    <w:rsid w:val="000728F3"/>
    <w:rsid w:val="0012251A"/>
    <w:rsid w:val="002318A3"/>
    <w:rsid w:val="0042167F"/>
    <w:rsid w:val="00470C22"/>
    <w:rsid w:val="00924DF5"/>
    <w:rsid w:val="00927764"/>
    <w:rsid w:val="00C20908"/>
    <w:rsid w:val="00D8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7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7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C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C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70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7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C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C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2021-12-13T07:55:00Z</dcterms:modified>
</cp:coreProperties>
</file>