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Jejak Langkah Pahlawan Keluarga</w:t>
      </w:r>
    </w:p>
    <w:p w:rsidR="00F1406B" w:rsidRDefault="00F1406B"/>
    <w:p w:rsidR="00F1406B" w:rsidRDefault="00F1406B"/>
    <w:p w:rsidR="001843E9" w:rsidRDefault="001843E9">
      <w:r>
        <w:t>Mengatasi Kecemasan di Era Pandemi Covid-19</w:t>
      </w:r>
    </w:p>
    <w:p w:rsidR="001843E9" w:rsidRDefault="001843E9"/>
    <w:p w:rsidR="001843E9" w:rsidRDefault="001843E9" w:rsidP="000726F4">
      <w:pPr>
        <w:jc w:val="both"/>
      </w:pPr>
      <w:r>
        <w:t>Pada dasarnya Pandemi Covid-19 ini adalah sebuah bencana kemanusiaan sekaligus bencana sosial. Dampak dari Pandemi ini tidak hanya berhenti hanya persoalan ekonomi, tetapi juga krisis moral. Model komunikasi massa sejak awal Pandemi, hingga saat ini, setidaknya terjadi beberapa perubahan. Pertama, perubahan bahasa komunikasi. Perubahan sikap, perubahan tujuan, dan yang terakhir perubahan makna.</w:t>
      </w:r>
    </w:p>
    <w:p w:rsidR="001843E9" w:rsidRDefault="001843E9" w:rsidP="000726F4">
      <w:pPr>
        <w:jc w:val="both"/>
      </w:pPr>
      <w:r>
        <w:t>Dari kesekian banyak perubahan yang ada diatas, penulis mengamati perubahan makna pada komunikasi massa, yang paling signifikan.</w:t>
      </w:r>
    </w:p>
    <w:p w:rsidR="000726F4" w:rsidRDefault="001843E9" w:rsidP="000726F4">
      <w:pPr>
        <w:ind w:firstLine="720"/>
        <w:jc w:val="both"/>
      </w:pPr>
      <w:r>
        <w:t xml:space="preserve">Komunikasi saat ini terkesan </w:t>
      </w:r>
      <w:r w:rsidRPr="001843E9">
        <w:rPr>
          <w:i/>
        </w:rPr>
        <w:t>meaningless</w:t>
      </w:r>
      <w:r>
        <w:rPr>
          <w:i/>
        </w:rPr>
        <w:t xml:space="preserve">, </w:t>
      </w:r>
      <w:r>
        <w:t>atau tanpa makna. Saat ini orang mudah mengabaikan perasaan orang lain. B</w:t>
      </w:r>
      <w:r w:rsidR="000726F4">
        <w:t>ag</w:t>
      </w:r>
      <w:r>
        <w:t>a</w:t>
      </w:r>
      <w:r w:rsidR="000726F4">
        <w:t>i</w:t>
      </w:r>
      <w:r>
        <w:t xml:space="preserve">mana tidak, bencana Gunung Meletus beberapa hari yang lalu, ramai menjadi konten bagi para </w:t>
      </w:r>
      <w:r w:rsidRPr="001843E9">
        <w:rPr>
          <w:i/>
        </w:rPr>
        <w:t>netizen</w:t>
      </w:r>
      <w:r>
        <w:t xml:space="preserve">, yang umbar status tentang situasi korban bencana. Mungkin bagi sebagian orang ini informasi yang membantu, tetapi disebagian yang lain budaya internet seperti </w:t>
      </w:r>
      <w:r w:rsidRPr="000726F4">
        <w:rPr>
          <w:i/>
        </w:rPr>
        <w:t>like and share</w:t>
      </w:r>
      <w:r>
        <w:t xml:space="preserve"> ini berbahaya, kenapa? Karena tidak semua korban bencana</w:t>
      </w:r>
      <w:r w:rsidR="000726F4">
        <w:t>, mau situasi yang dialami olehnya, kemudian disebar, dan dijadikan tontonan banyak orang. Penulis memberi garis bawah ini adalah wilayah privasi.</w:t>
      </w:r>
    </w:p>
    <w:p w:rsidR="001843E9" w:rsidRDefault="000726F4" w:rsidP="000726F4">
      <w:pPr>
        <w:ind w:firstLine="720"/>
        <w:jc w:val="both"/>
      </w:pPr>
      <w:r>
        <w:t>Oleh karena itu, kecemasan semacam ini tidak perlu dikhawatirkan karena ada undang-undang yang melindungi hak asasi termasuk larangan menyebarkan sitasui bencana seperti ini , tidak hanya itu. Korban konten semacam ini juga bisa membuat klarfikasi secara mandiri dari penyedian konten, termasuk mengadu kepada fasilitator konten dengan keberatan berupa laporan dsb.</w:t>
      </w:r>
      <w:r w:rsidR="001843E9">
        <w:t xml:space="preserve">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406B"/>
    <w:rsid w:val="000726F4"/>
    <w:rsid w:val="0012251A"/>
    <w:rsid w:val="00177F4D"/>
    <w:rsid w:val="001843E9"/>
    <w:rsid w:val="0042167F"/>
    <w:rsid w:val="00924DF5"/>
    <w:rsid w:val="00A82404"/>
    <w:rsid w:val="00F14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Bagus</cp:lastModifiedBy>
  <cp:revision>3</cp:revision>
  <dcterms:created xsi:type="dcterms:W3CDTF">2020-08-26T22:08:00Z</dcterms:created>
  <dcterms:modified xsi:type="dcterms:W3CDTF">2021-12-18T02:54:00Z</dcterms:modified>
</cp:coreProperties>
</file>