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4C37" w14:textId="5E5C59D4" w:rsidR="001D4711" w:rsidRPr="00D032D7" w:rsidRDefault="001D4711" w:rsidP="001D4711">
      <w:pPr>
        <w:shd w:val="clear" w:color="auto" w:fill="EEEEEE"/>
        <w:rPr>
          <w:rFonts w:ascii="Open Sans" w:eastAsia="Times New Roman" w:hAnsi="Open Sans" w:cs="Open Sans"/>
          <w:color w:val="333333"/>
        </w:rPr>
      </w:pPr>
    </w:p>
    <w:sdt>
      <w:sdtPr>
        <w:id w:val="-766725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 w:bidi="ar-SA"/>
        </w:rPr>
      </w:sdtEndPr>
      <w:sdtContent>
        <w:p w14:paraId="22FB9972" w14:textId="41F561D9" w:rsidR="001D4711" w:rsidRDefault="001D4711">
          <w:pPr>
            <w:pStyle w:val="Heading1"/>
          </w:pPr>
          <w:r>
            <w:t>Bibliography</w:t>
          </w:r>
        </w:p>
        <w:sdt>
          <w:sdtPr>
            <w:id w:val="-468284242"/>
            <w:bibliography/>
          </w:sdtPr>
          <w:sdtContent>
            <w:p w14:paraId="035053EA" w14:textId="77777777" w:rsidR="001D4711" w:rsidRDefault="001D4711" w:rsidP="001D47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Kasali, R. (2015). </w:t>
              </w:r>
              <w:r>
                <w:rPr>
                  <w:i/>
                  <w:iCs/>
                  <w:noProof/>
                  <w:lang w:val="en-US"/>
                </w:rPr>
                <w:t>Change Leadership Non-Finito.</w:t>
              </w:r>
              <w:r>
                <w:rPr>
                  <w:noProof/>
                  <w:lang w:val="en-US"/>
                </w:rPr>
                <w:t xml:space="preserve"> Jakarta: Mizan.</w:t>
              </w:r>
            </w:p>
            <w:p w14:paraId="3BAFEF28" w14:textId="77777777" w:rsidR="001D4711" w:rsidRDefault="001D4711" w:rsidP="001D47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Stoltz, P. G. (1997). </w:t>
              </w:r>
              <w:r>
                <w:rPr>
                  <w:i/>
                  <w:iCs/>
                  <w:noProof/>
                  <w:lang w:val="en-US"/>
                </w:rPr>
                <w:t>Adversity Quotient: Mengubah Hambatan Menjadi Peluang.</w:t>
              </w:r>
              <w:r>
                <w:rPr>
                  <w:noProof/>
                  <w:lang w:val="en-US"/>
                </w:rPr>
                <w:t xml:space="preserve"> Jakarta: Grasindo.</w:t>
              </w:r>
            </w:p>
            <w:p w14:paraId="67769F62" w14:textId="77777777" w:rsidR="001D4711" w:rsidRDefault="001D4711" w:rsidP="001D47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Sholekhudin, M. (2010). In S. G. Rumah, </w:t>
              </w:r>
              <w:r>
                <w:rPr>
                  <w:i/>
                  <w:iCs/>
                  <w:noProof/>
                  <w:lang w:val="en-US"/>
                </w:rPr>
                <w:t>Intisari Ekstra.</w:t>
              </w:r>
              <w:r>
                <w:rPr>
                  <w:noProof/>
                  <w:lang w:val="en-US"/>
                </w:rPr>
                <w:t xml:space="preserve"> Jakarta: Intisari.</w:t>
              </w:r>
            </w:p>
            <w:p w14:paraId="4CCD58E1" w14:textId="19815ADC" w:rsidR="001D4711" w:rsidRDefault="001D4711" w:rsidP="001D47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</w:p>
            <w:p w14:paraId="7CD78740" w14:textId="0D68614C" w:rsidR="001D4711" w:rsidRDefault="001D4711" w:rsidP="001D47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</w:p>
            <w:p w14:paraId="293A64DC" w14:textId="189FB527" w:rsidR="001D4711" w:rsidRDefault="001D4711" w:rsidP="001D471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C2965D" w14:textId="64841891" w:rsidR="00D032D7" w:rsidRPr="00D032D7" w:rsidRDefault="00D032D7" w:rsidP="00D032D7">
      <w:pPr>
        <w:shd w:val="clear" w:color="auto" w:fill="EEEEEE"/>
        <w:ind w:left="426" w:hanging="426"/>
        <w:rPr>
          <w:rFonts w:ascii="Open Sans" w:eastAsia="Times New Roman" w:hAnsi="Open Sans" w:cs="Open Sans"/>
          <w:color w:val="333333"/>
        </w:rPr>
      </w:pPr>
    </w:p>
    <w:p w14:paraId="6007CA04" w14:textId="78696338" w:rsidR="00D032D7" w:rsidRDefault="00D032D7" w:rsidP="00D032D7"/>
    <w:sdt>
      <w:sdtPr>
        <w:id w:val="8001959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en-ID" w:bidi="ar-SA"/>
        </w:rPr>
      </w:sdtEndPr>
      <w:sdtContent>
        <w:p w14:paraId="684C6F15" w14:textId="773A33DA" w:rsidR="00D032D7" w:rsidRDefault="00D032D7" w:rsidP="00D032D7">
          <w:pPr>
            <w:pStyle w:val="Heading1"/>
          </w:pPr>
        </w:p>
        <w:p w14:paraId="574E6CC4" w14:textId="03FE650F" w:rsidR="00D032D7" w:rsidRDefault="00D032D7" w:rsidP="00D032D7"/>
      </w:sdtContent>
    </w:sdt>
    <w:p w14:paraId="55522096" w14:textId="6513FEB2" w:rsidR="00D032D7" w:rsidRDefault="00D032D7"/>
    <w:sectPr w:rsidR="00D032D7" w:rsidSect="00AE1E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D7"/>
    <w:rsid w:val="001D4711"/>
    <w:rsid w:val="00AE1E37"/>
    <w:rsid w:val="00BF1F62"/>
    <w:rsid w:val="00D0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344A8"/>
  <w15:chartTrackingRefBased/>
  <w15:docId w15:val="{3BC855E7-492C-C94A-BDFD-48DBA7F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2D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032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D0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{EB84EC52-4836-3E45-BC08-A4E866015245}</b:Guid>
    <b:RefOrder>4</b:RefOrder>
  </b:Source>
  <b:Source>
    <b:Tag>Rhe15</b:Tag>
    <b:SourceType>Book</b:SourceType>
    <b:Guid>{1D5D590E-D986-AB4D-AA54-31770663FACE}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City>Jakarta</b:City>
    <b:Publisher>Mizan</b:Publisher>
    <b:Year>2015</b:Year>
    <b:RefOrder>3</b:RefOrder>
  </b:Source>
  <b:Source>
    <b:Tag>Pau97</b:Tag>
    <b:SourceType>Book</b:SourceType>
    <b:Guid>{40239264-337F-A741-9F67-305590DB5589}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City>Jakarta</b:City>
    <b:Publisher>Grasindo</b:Publisher>
    <b:Year>1997</b:Year>
    <b:RefOrder>1</b:RefOrder>
  </b:Source>
  <b:Source>
    <b:Tag>Sho10</b:Tag>
    <b:SourceType>BookSection</b:SourceType>
    <b:Guid>{C7150C15-BB82-254E-B11E-87E3AB292CB4}</b:Guid>
    <b:Author>
      <b:Author>
        <b:NameList>
          <b:Person>
            <b:Last>Sholekhudin</b:Last>
            <b:First>M.</b:First>
          </b:Person>
        </b:NameList>
      </b:Author>
      <b:BookAuthor>
        <b:NameList>
          <b:Person>
            <b:Last>Rumah</b:Last>
            <b:First>Sekolah</b:First>
            <b:Middle>Gratis di Teras</b:Middle>
          </b:Person>
        </b:NameList>
      </b:BookAuthor>
    </b:Author>
    <b:City>Jakarta</b:City>
    <b:Publisher>Intisari</b:Publisher>
    <b:Year>2010</b:Year>
    <b:BookTitle>Intisari Ekstra</b:BookTitle>
    <b:RefOrder>2</b:RefOrder>
  </b:Source>
  <b:Source>
    <b:Tag>Placeholder2</b:Tag>
    <b:SourceType>BookSection</b:SourceType>
    <b:Guid>{13707A75-AE03-B94B-894A-5C576F561B41}</b:Guid>
    <b:RefOrder>5</b:RefOrder>
  </b:Source>
</b:Sources>
</file>

<file path=customXml/itemProps1.xml><?xml version="1.0" encoding="utf-8"?>
<ds:datastoreItem xmlns:ds="http://schemas.openxmlformats.org/officeDocument/2006/customXml" ds:itemID="{91EBF3BC-4DD0-8B49-9852-96E5A738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Herpindo@outlook.co.id</dc:creator>
  <cp:keywords/>
  <dc:description/>
  <cp:lastModifiedBy>Herpindo@outlook.co.id</cp:lastModifiedBy>
  <cp:revision>1</cp:revision>
  <dcterms:created xsi:type="dcterms:W3CDTF">2021-12-18T03:03:00Z</dcterms:created>
  <dcterms:modified xsi:type="dcterms:W3CDTF">2021-12-18T03:13:00Z</dcterms:modified>
</cp:coreProperties>
</file>