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764" w:rsidRPr="00776C01" w:rsidRDefault="008329B4" w:rsidP="00776C01">
      <w:pPr>
        <w:spacing w:line="360" w:lineRule="auto"/>
        <w:jc w:val="center"/>
        <w:rPr>
          <w:rFonts w:ascii="Times New Roman" w:hAnsi="Times New Roman" w:cs="Times New Roman"/>
          <w:b/>
          <w:sz w:val="24"/>
          <w:szCs w:val="24"/>
        </w:rPr>
      </w:pPr>
      <w:r w:rsidRPr="00776C01">
        <w:rPr>
          <w:rFonts w:ascii="Times New Roman" w:hAnsi="Times New Roman" w:cs="Times New Roman"/>
          <w:b/>
          <w:sz w:val="24"/>
          <w:szCs w:val="24"/>
        </w:rPr>
        <w:t>PRAKATA</w:t>
      </w:r>
    </w:p>
    <w:p w:rsidR="008329B4" w:rsidRDefault="008329B4" w:rsidP="00776C01">
      <w:pPr>
        <w:spacing w:line="360" w:lineRule="auto"/>
        <w:ind w:firstLine="720"/>
        <w:rPr>
          <w:rFonts w:ascii="Times New Roman" w:hAnsi="Times New Roman" w:cs="Times New Roman"/>
          <w:sz w:val="24"/>
          <w:szCs w:val="24"/>
        </w:rPr>
      </w:pPr>
      <w:bookmarkStart w:id="0" w:name="_GoBack"/>
      <w:bookmarkEnd w:id="0"/>
      <w:r>
        <w:rPr>
          <w:rFonts w:ascii="Times New Roman" w:hAnsi="Times New Roman" w:cs="Times New Roman"/>
          <w:sz w:val="24"/>
          <w:szCs w:val="24"/>
        </w:rPr>
        <w:t>Covid-19 merupakan salah satu wabah yang lagi viral saat ini, khususnya di Indonesia. maraknya covid-19 dapat menye</w:t>
      </w:r>
      <w:r w:rsidR="003B3A53">
        <w:rPr>
          <w:rFonts w:ascii="Times New Roman" w:hAnsi="Times New Roman" w:cs="Times New Roman"/>
          <w:sz w:val="24"/>
          <w:szCs w:val="24"/>
        </w:rPr>
        <w:t xml:space="preserve">babkan kerugian bagi masyarakat. banyaknya beberapa macam varian yang ada pada akhirnya akan membuat masyarakat cenderung mulai resah karena tidak akan ada habisnya. Tak hanya itu saja, mulai dari tingkat pendidikan pun akan merasakan dampak dari adanya wabah pandemi tersebut. akhirnya banyak dari siswa ataupun mahasiswa akan melakukan kegiatan secara online. pembatasan yang dilakukan oleh pemerintah kini juga mulai beranekaragam mulai dari psbb, </w:t>
      </w:r>
      <w:r w:rsidR="00776C01">
        <w:rPr>
          <w:rFonts w:ascii="Times New Roman" w:hAnsi="Times New Roman" w:cs="Times New Roman"/>
          <w:sz w:val="24"/>
          <w:szCs w:val="24"/>
        </w:rPr>
        <w:t xml:space="preserve">lockdown, dll. belum lagi dengan keadaan phk di tengah pandemi yang semakin meresahkan masyarakat. </w:t>
      </w:r>
    </w:p>
    <w:p w:rsidR="00776C01" w:rsidRDefault="00776C01" w:rsidP="008329B4">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PHK pada umumnya tidak hanya terjdi di musim wabah pandemi saja, melainkan sebelum corona biasanya sudah pernah terlaksana. Namun disini sangat penting sekali adanya peran pemerintah dalam menanggapi adanya wabah yang tak kunjung selesai. Karena ketika masyarakat sudah kehilangan pekerjaannya maka sistem perekonomiannya oun akan mulai mengalami kemerosotan, mengingat di Indonesia masih banyak masyarakat yang terpinggirkan, miskin, dan pengangguran yang semestinya perlu untuk diberdayakan. </w:t>
      </w:r>
    </w:p>
    <w:p w:rsidR="008329B4" w:rsidRPr="008329B4" w:rsidRDefault="008329B4" w:rsidP="008329B4">
      <w:pPr>
        <w:spacing w:line="360" w:lineRule="auto"/>
        <w:rPr>
          <w:rFonts w:ascii="Times New Roman" w:hAnsi="Times New Roman" w:cs="Times New Roman"/>
          <w:sz w:val="24"/>
          <w:szCs w:val="24"/>
        </w:rPr>
      </w:pPr>
    </w:p>
    <w:sectPr w:rsidR="008329B4" w:rsidRPr="008329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9B4"/>
    <w:rsid w:val="003B3A53"/>
    <w:rsid w:val="00776C01"/>
    <w:rsid w:val="008329B4"/>
    <w:rsid w:val="00F8276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3441B1-AD4F-4C1F-A3AB-E98BF25C8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174</Words>
  <Characters>997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2021-12-28T03:08:00Z</dcterms:created>
  <dcterms:modified xsi:type="dcterms:W3CDTF">2021-12-28T03:39:00Z</dcterms:modified>
</cp:coreProperties>
</file>